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C2F7" w14:textId="77777777" w:rsidR="00C34EF5" w:rsidRPr="00A77B8F" w:rsidRDefault="00C34EF5" w:rsidP="00C34EF5">
      <w:pPr>
        <w:pStyle w:val="Textbody"/>
        <w:tabs>
          <w:tab w:val="clear" w:pos="709"/>
          <w:tab w:val="left" w:pos="1071"/>
          <w:tab w:val="left" w:pos="1433"/>
          <w:tab w:val="left" w:pos="1795"/>
          <w:tab w:val="left" w:pos="2157"/>
          <w:tab w:val="left" w:pos="3008"/>
        </w:tabs>
        <w:spacing w:after="0" w:line="276" w:lineRule="auto"/>
        <w:ind w:left="362" w:hanging="360"/>
        <w:jc w:val="center"/>
        <w:rPr>
          <w:rFonts w:ascii="Tahoma" w:hAnsi="Tahoma" w:cs="Tahoma"/>
          <w:color w:val="000000" w:themeColor="text1"/>
        </w:rPr>
      </w:pPr>
      <w:bookmarkStart w:id="0" w:name="_Hlk59517853"/>
      <w:r w:rsidRPr="00A77B8F">
        <w:rPr>
          <w:rFonts w:ascii="Tahoma" w:hAnsi="Tahoma" w:cs="Tahoma"/>
          <w:b/>
          <w:bCs/>
          <w:color w:val="000000" w:themeColor="text1"/>
        </w:rPr>
        <w:t>UMOWA</w:t>
      </w:r>
    </w:p>
    <w:p w14:paraId="5E823EB1" w14:textId="77777777" w:rsidR="00C34EF5" w:rsidRPr="00A77B8F" w:rsidRDefault="00C34EF5" w:rsidP="00C34EF5">
      <w:pPr>
        <w:pStyle w:val="Standard"/>
        <w:tabs>
          <w:tab w:val="left" w:pos="1560"/>
        </w:tabs>
        <w:spacing w:after="0" w:line="276" w:lineRule="auto"/>
        <w:jc w:val="center"/>
        <w:rPr>
          <w:rFonts w:ascii="Tahoma" w:hAnsi="Tahoma" w:cs="Tahoma"/>
          <w:color w:val="000000" w:themeColor="text1"/>
          <w:sz w:val="20"/>
          <w:szCs w:val="20"/>
        </w:rPr>
      </w:pPr>
      <w:r w:rsidRPr="00A77B8F">
        <w:rPr>
          <w:rFonts w:ascii="Tahoma" w:hAnsi="Tahoma" w:cs="Tahoma"/>
          <w:b/>
          <w:bCs/>
          <w:color w:val="000000" w:themeColor="text1"/>
          <w:sz w:val="20"/>
          <w:szCs w:val="20"/>
        </w:rPr>
        <w:t>NA UDZIELANIE ŚWIADCZEŃ ZDROWOTNYCH</w:t>
      </w:r>
    </w:p>
    <w:p w14:paraId="45ABF8A6" w14:textId="4EECCD51" w:rsidR="00C34EF5" w:rsidRPr="00A77B8F" w:rsidRDefault="00C34EF5" w:rsidP="00C34EF5">
      <w:pPr>
        <w:pStyle w:val="Standard"/>
        <w:tabs>
          <w:tab w:val="left" w:pos="1560"/>
        </w:tabs>
        <w:spacing w:after="0" w:line="276" w:lineRule="auto"/>
        <w:jc w:val="center"/>
        <w:rPr>
          <w:rFonts w:ascii="Tahoma" w:hAnsi="Tahoma" w:cs="Tahoma"/>
          <w:color w:val="000000" w:themeColor="text1"/>
          <w:sz w:val="20"/>
          <w:szCs w:val="20"/>
        </w:rPr>
      </w:pPr>
      <w:r w:rsidRPr="00A77B8F">
        <w:rPr>
          <w:rStyle w:val="Domylnaczcionkaakapitu1"/>
          <w:rFonts w:ascii="Tahoma" w:hAnsi="Tahoma" w:cs="Tahoma"/>
          <w:b/>
          <w:bCs/>
          <w:color w:val="000000" w:themeColor="text1"/>
          <w:sz w:val="20"/>
          <w:szCs w:val="20"/>
        </w:rPr>
        <w:t>Nr</w:t>
      </w:r>
      <w:bookmarkStart w:id="1" w:name="Tekst21"/>
      <w:bookmarkStart w:id="2" w:name="__Fieldmark__18024_17980106201"/>
      <w:r w:rsidRPr="00A77B8F">
        <w:rPr>
          <w:rStyle w:val="Domylnaczcionkaakapitu1"/>
          <w:rFonts w:ascii="Tahoma" w:hAnsi="Tahoma" w:cs="Tahoma"/>
          <w:b/>
          <w:bCs/>
          <w:color w:val="000000" w:themeColor="text1"/>
          <w:sz w:val="20"/>
          <w:szCs w:val="20"/>
        </w:rPr>
        <w:t xml:space="preserve">  </w:t>
      </w:r>
      <w:bookmarkEnd w:id="1"/>
      <w:bookmarkEnd w:id="2"/>
      <w:r w:rsidR="006C2FBC">
        <w:rPr>
          <w:rStyle w:val="Domylnaczcionkaakapitu1"/>
          <w:rFonts w:ascii="Tahoma" w:hAnsi="Tahoma" w:cs="Tahoma"/>
          <w:b/>
          <w:bCs/>
          <w:color w:val="000000" w:themeColor="text1"/>
          <w:sz w:val="20"/>
          <w:szCs w:val="20"/>
        </w:rPr>
        <w:t>0</w:t>
      </w:r>
      <w:r w:rsidR="00EF6B6C">
        <w:rPr>
          <w:rStyle w:val="Domylnaczcionkaakapitu1"/>
          <w:rFonts w:ascii="Tahoma" w:hAnsi="Tahoma" w:cs="Tahoma"/>
          <w:b/>
          <w:bCs/>
          <w:color w:val="000000" w:themeColor="text1"/>
          <w:sz w:val="20"/>
          <w:szCs w:val="20"/>
        </w:rPr>
        <w:t>2</w:t>
      </w:r>
      <w:r w:rsidR="006C2FBC">
        <w:rPr>
          <w:rStyle w:val="Domylnaczcionkaakapitu1"/>
          <w:rFonts w:ascii="Tahoma" w:hAnsi="Tahoma" w:cs="Tahoma"/>
          <w:b/>
          <w:bCs/>
          <w:color w:val="000000" w:themeColor="text1"/>
          <w:sz w:val="20"/>
          <w:szCs w:val="20"/>
        </w:rPr>
        <w:t>/</w:t>
      </w:r>
      <w:r w:rsidR="00EF6B6C">
        <w:rPr>
          <w:rStyle w:val="Domylnaczcionkaakapitu1"/>
          <w:rFonts w:ascii="Tahoma" w:hAnsi="Tahoma" w:cs="Tahoma"/>
          <w:b/>
          <w:bCs/>
          <w:color w:val="000000" w:themeColor="text1"/>
          <w:sz w:val="20"/>
          <w:szCs w:val="20"/>
        </w:rPr>
        <w:t>08</w:t>
      </w:r>
      <w:r w:rsidR="006C2FBC">
        <w:rPr>
          <w:rStyle w:val="Domylnaczcionkaakapitu1"/>
          <w:rFonts w:ascii="Tahoma" w:hAnsi="Tahoma" w:cs="Tahoma"/>
          <w:b/>
          <w:bCs/>
          <w:color w:val="000000" w:themeColor="text1"/>
          <w:sz w:val="20"/>
          <w:szCs w:val="20"/>
        </w:rPr>
        <w:t>/L/2022</w:t>
      </w:r>
    </w:p>
    <w:p w14:paraId="19627747" w14:textId="77777777" w:rsidR="00886E2F" w:rsidRDefault="00C34EF5" w:rsidP="00314288">
      <w:pPr>
        <w:pStyle w:val="Standard"/>
        <w:tabs>
          <w:tab w:val="left" w:pos="1560"/>
          <w:tab w:val="left" w:pos="5325"/>
        </w:tabs>
        <w:spacing w:after="0" w:line="276" w:lineRule="auto"/>
        <w:jc w:val="center"/>
        <w:rPr>
          <w:rFonts w:ascii="Tahoma" w:hAnsi="Tahoma" w:cs="Tahoma"/>
          <w:color w:val="000000" w:themeColor="text1"/>
          <w:sz w:val="20"/>
          <w:szCs w:val="20"/>
        </w:rPr>
      </w:pPr>
      <w:bookmarkStart w:id="3" w:name="_Hlk91083432"/>
      <w:bookmarkEnd w:id="0"/>
      <w:r w:rsidRPr="00A77B8F">
        <w:rPr>
          <w:rFonts w:ascii="Tahoma" w:hAnsi="Tahoma" w:cs="Tahoma"/>
          <w:color w:val="000000" w:themeColor="text1"/>
          <w:sz w:val="20"/>
          <w:szCs w:val="20"/>
        </w:rPr>
        <w:t>zawarta w</w:t>
      </w:r>
      <w:r w:rsidR="00274B4E" w:rsidRPr="00A77B8F">
        <w:rPr>
          <w:rFonts w:ascii="Tahoma" w:hAnsi="Tahoma" w:cs="Tahoma"/>
          <w:color w:val="000000" w:themeColor="text1"/>
          <w:sz w:val="20"/>
          <w:szCs w:val="20"/>
        </w:rPr>
        <w:t xml:space="preserve"> Barczewie </w:t>
      </w:r>
    </w:p>
    <w:p w14:paraId="30E4B479" w14:textId="415FF5B8" w:rsidR="00314288" w:rsidRDefault="00274B4E" w:rsidP="00314288">
      <w:pPr>
        <w:pStyle w:val="Standard"/>
        <w:tabs>
          <w:tab w:val="left" w:pos="1560"/>
          <w:tab w:val="left" w:pos="5325"/>
        </w:tabs>
        <w:spacing w:after="0" w:line="276" w:lineRule="auto"/>
        <w:jc w:val="center"/>
        <w:rPr>
          <w:rFonts w:ascii="Tahoma" w:hAnsi="Tahoma" w:cs="Tahoma"/>
          <w:color w:val="000000" w:themeColor="text1"/>
          <w:sz w:val="20"/>
          <w:szCs w:val="20"/>
        </w:rPr>
      </w:pPr>
      <w:r w:rsidRPr="00A77B8F">
        <w:rPr>
          <w:rFonts w:ascii="Tahoma" w:hAnsi="Tahoma" w:cs="Tahoma"/>
          <w:color w:val="000000" w:themeColor="text1"/>
          <w:sz w:val="20"/>
          <w:szCs w:val="20"/>
        </w:rPr>
        <w:t>w</w:t>
      </w:r>
      <w:r w:rsidR="00C34EF5" w:rsidRPr="00A77B8F">
        <w:rPr>
          <w:rFonts w:ascii="Tahoma" w:hAnsi="Tahoma" w:cs="Tahoma"/>
          <w:color w:val="000000" w:themeColor="text1"/>
          <w:sz w:val="20"/>
          <w:szCs w:val="20"/>
        </w:rPr>
        <w:t xml:space="preserve"> dniu </w:t>
      </w:r>
      <w:r w:rsidR="00EF6B6C">
        <w:rPr>
          <w:rFonts w:ascii="Tahoma" w:hAnsi="Tahoma" w:cs="Tahoma"/>
          <w:color w:val="000000" w:themeColor="text1"/>
          <w:sz w:val="20"/>
          <w:szCs w:val="20"/>
        </w:rPr>
        <w:t>______</w:t>
      </w:r>
      <w:r w:rsidR="006C2FBC" w:rsidRPr="00314288">
        <w:rPr>
          <w:rFonts w:ascii="Tahoma" w:hAnsi="Tahoma" w:cs="Tahoma"/>
          <w:b/>
          <w:bCs/>
          <w:color w:val="000000" w:themeColor="text1"/>
          <w:sz w:val="20"/>
          <w:szCs w:val="20"/>
        </w:rPr>
        <w:t>.</w:t>
      </w:r>
      <w:r w:rsidR="00EF6B6C">
        <w:rPr>
          <w:rFonts w:ascii="Tahoma" w:hAnsi="Tahoma" w:cs="Tahoma"/>
          <w:b/>
          <w:bCs/>
          <w:color w:val="000000" w:themeColor="text1"/>
          <w:sz w:val="20"/>
          <w:szCs w:val="20"/>
        </w:rPr>
        <w:t>_____</w:t>
      </w:r>
      <w:r w:rsidR="006C2FBC">
        <w:rPr>
          <w:rFonts w:ascii="Tahoma" w:hAnsi="Tahoma" w:cs="Tahoma"/>
          <w:b/>
          <w:bCs/>
          <w:color w:val="000000" w:themeColor="text1"/>
          <w:sz w:val="20"/>
          <w:szCs w:val="20"/>
        </w:rPr>
        <w:t>.202</w:t>
      </w:r>
      <w:r w:rsidR="00EF6B6C">
        <w:rPr>
          <w:rFonts w:ascii="Tahoma" w:hAnsi="Tahoma" w:cs="Tahoma"/>
          <w:b/>
          <w:bCs/>
          <w:color w:val="000000" w:themeColor="text1"/>
          <w:sz w:val="20"/>
          <w:szCs w:val="20"/>
        </w:rPr>
        <w:t>3</w:t>
      </w:r>
      <w:r w:rsidR="00C34EF5" w:rsidRPr="00A77B8F">
        <w:rPr>
          <w:rFonts w:ascii="Tahoma" w:hAnsi="Tahoma" w:cs="Tahoma"/>
          <w:b/>
          <w:bCs/>
          <w:color w:val="000000" w:themeColor="text1"/>
          <w:sz w:val="20"/>
          <w:szCs w:val="20"/>
        </w:rPr>
        <w:t xml:space="preserve"> r</w:t>
      </w:r>
      <w:r w:rsidR="00C34EF5" w:rsidRPr="00A77B8F">
        <w:rPr>
          <w:rFonts w:ascii="Tahoma" w:hAnsi="Tahoma" w:cs="Tahoma"/>
          <w:color w:val="000000" w:themeColor="text1"/>
          <w:sz w:val="20"/>
          <w:szCs w:val="20"/>
        </w:rPr>
        <w:t>.</w:t>
      </w:r>
    </w:p>
    <w:p w14:paraId="4180FE22" w14:textId="695D070F" w:rsidR="00C34EF5" w:rsidRPr="00A77B8F" w:rsidRDefault="00C34EF5" w:rsidP="00314288">
      <w:pPr>
        <w:pStyle w:val="Domylnie"/>
        <w:tabs>
          <w:tab w:val="left" w:pos="1560"/>
        </w:tabs>
        <w:spacing w:after="0" w:line="276" w:lineRule="auto"/>
        <w:jc w:val="center"/>
        <w:rPr>
          <w:rFonts w:ascii="Tahoma" w:hAnsi="Tahoma" w:cs="Tahoma"/>
          <w:color w:val="000000" w:themeColor="text1"/>
          <w:sz w:val="20"/>
          <w:szCs w:val="20"/>
        </w:rPr>
      </w:pPr>
      <w:r w:rsidRPr="00A77B8F">
        <w:rPr>
          <w:rFonts w:ascii="Tahoma" w:hAnsi="Tahoma" w:cs="Tahoma"/>
          <w:color w:val="000000" w:themeColor="text1"/>
          <w:sz w:val="20"/>
          <w:szCs w:val="20"/>
        </w:rPr>
        <w:t>pomiędzy:</w:t>
      </w:r>
    </w:p>
    <w:p w14:paraId="0CA23C64" w14:textId="77777777" w:rsidR="00C34EF5" w:rsidRPr="00A77B8F" w:rsidRDefault="00C34EF5" w:rsidP="00C34EF5">
      <w:pPr>
        <w:pStyle w:val="Domylnie"/>
        <w:tabs>
          <w:tab w:val="left" w:pos="1560"/>
        </w:tabs>
        <w:spacing w:after="0" w:line="276" w:lineRule="auto"/>
        <w:jc w:val="both"/>
        <w:rPr>
          <w:rFonts w:ascii="Tahoma" w:hAnsi="Tahoma" w:cs="Tahoma"/>
          <w:color w:val="000000" w:themeColor="text1"/>
          <w:sz w:val="20"/>
          <w:szCs w:val="20"/>
        </w:rPr>
      </w:pPr>
    </w:p>
    <w:p w14:paraId="46F37A3B" w14:textId="1442D94E" w:rsidR="00C34EF5" w:rsidRPr="00A77B8F" w:rsidRDefault="00274B4E" w:rsidP="00C34EF5">
      <w:pPr>
        <w:pStyle w:val="Wysunicieobszarutekstu"/>
        <w:spacing w:after="120" w:line="240" w:lineRule="auto"/>
        <w:rPr>
          <w:rFonts w:ascii="Tahoma" w:hAnsi="Tahoma" w:cs="Tahoma"/>
          <w:color w:val="000000" w:themeColor="text1"/>
          <w:sz w:val="20"/>
          <w:szCs w:val="20"/>
          <w:shd w:val="clear" w:color="auto" w:fill="FFFFFF"/>
        </w:rPr>
      </w:pPr>
      <w:bookmarkStart w:id="4" w:name="_Hlk57196128"/>
      <w:r w:rsidRPr="00A77B8F">
        <w:rPr>
          <w:rFonts w:ascii="Tahoma" w:hAnsi="Tahoma" w:cs="Tahoma"/>
          <w:b/>
          <w:bCs/>
          <w:color w:val="000000" w:themeColor="text1"/>
          <w:sz w:val="20"/>
          <w:szCs w:val="20"/>
          <w:shd w:val="clear" w:color="auto" w:fill="FFFFFF"/>
        </w:rPr>
        <w:t>Miejską Przychodnią Zdrowia w Barczewie</w:t>
      </w:r>
      <w:r w:rsidR="00C34EF5" w:rsidRPr="00A77B8F">
        <w:rPr>
          <w:rFonts w:ascii="Tahoma" w:hAnsi="Tahoma" w:cs="Tahoma"/>
          <w:color w:val="000000" w:themeColor="text1"/>
          <w:sz w:val="20"/>
          <w:szCs w:val="20"/>
          <w:shd w:val="clear" w:color="auto" w:fill="FFFFFF"/>
        </w:rPr>
        <w:t xml:space="preserve">, ul. </w:t>
      </w:r>
      <w:r w:rsidR="00013AF4" w:rsidRPr="00A77B8F">
        <w:rPr>
          <w:rFonts w:ascii="Tahoma" w:hAnsi="Tahoma" w:cs="Tahoma"/>
          <w:color w:val="000000" w:themeColor="text1"/>
          <w:sz w:val="20"/>
          <w:szCs w:val="20"/>
          <w:shd w:val="clear" w:color="auto" w:fill="FFFFFF"/>
        </w:rPr>
        <w:t>Lipowa 2, 11-010 Barczewo</w:t>
      </w:r>
      <w:r w:rsidR="00C34EF5" w:rsidRPr="00A77B8F">
        <w:rPr>
          <w:rFonts w:ascii="Tahoma" w:hAnsi="Tahoma" w:cs="Tahoma"/>
          <w:color w:val="000000" w:themeColor="text1"/>
          <w:sz w:val="20"/>
          <w:szCs w:val="20"/>
          <w:shd w:val="clear" w:color="auto" w:fill="FFFFFF"/>
        </w:rPr>
        <w:t xml:space="preserve">, zarejestrowaną </w:t>
      </w:r>
      <w:r w:rsidR="00314288">
        <w:rPr>
          <w:rFonts w:ascii="Tahoma" w:hAnsi="Tahoma" w:cs="Tahoma"/>
          <w:color w:val="000000" w:themeColor="text1"/>
          <w:sz w:val="20"/>
          <w:szCs w:val="20"/>
          <w:shd w:val="clear" w:color="auto" w:fill="FFFFFF"/>
        </w:rPr>
        <w:br/>
      </w:r>
      <w:r w:rsidR="00C34EF5" w:rsidRPr="00A77B8F">
        <w:rPr>
          <w:rFonts w:ascii="Tahoma" w:hAnsi="Tahoma" w:cs="Tahoma"/>
          <w:color w:val="000000" w:themeColor="text1"/>
          <w:sz w:val="20"/>
          <w:szCs w:val="20"/>
          <w:shd w:val="clear" w:color="auto" w:fill="FFFFFF"/>
        </w:rPr>
        <w:t>w rejestrze</w:t>
      </w:r>
      <w:r w:rsidR="00013AF4" w:rsidRPr="00A77B8F">
        <w:rPr>
          <w:rFonts w:ascii="Tahoma" w:hAnsi="Tahoma" w:cs="Tahoma"/>
          <w:color w:val="000000" w:themeColor="text1"/>
          <w:sz w:val="20"/>
          <w:szCs w:val="20"/>
          <w:shd w:val="clear" w:color="auto" w:fill="FFFFFF"/>
        </w:rPr>
        <w:t xml:space="preserve"> </w:t>
      </w:r>
      <w:r w:rsidR="00473B79" w:rsidRPr="00A77B8F">
        <w:rPr>
          <w:rFonts w:ascii="Tahoma" w:eastAsia="Times New Roman" w:hAnsi="Tahoma" w:cs="Tahoma"/>
          <w:color w:val="000000" w:themeColor="text1"/>
          <w:sz w:val="20"/>
          <w:szCs w:val="20"/>
        </w:rPr>
        <w:t>stowarzyszeń, innych organizacji społecznych i zawodowych,</w:t>
      </w:r>
      <w:r w:rsidR="00013AF4" w:rsidRPr="00A77B8F">
        <w:rPr>
          <w:rFonts w:ascii="Tahoma" w:eastAsia="Times New Roman" w:hAnsi="Tahoma" w:cs="Tahoma"/>
          <w:color w:val="000000" w:themeColor="text1"/>
          <w:sz w:val="20"/>
          <w:szCs w:val="20"/>
        </w:rPr>
        <w:t xml:space="preserve"> </w:t>
      </w:r>
      <w:r w:rsidR="00473B79" w:rsidRPr="00A77B8F">
        <w:rPr>
          <w:rFonts w:ascii="Tahoma" w:eastAsia="Times New Roman" w:hAnsi="Tahoma" w:cs="Tahoma"/>
          <w:color w:val="000000" w:themeColor="text1"/>
          <w:sz w:val="20"/>
          <w:szCs w:val="20"/>
        </w:rPr>
        <w:t>fundacji oraz samodzielnych publicznych zakładów opieki zdrowotne</w:t>
      </w:r>
      <w:r w:rsidR="00B02113" w:rsidRPr="00A77B8F">
        <w:rPr>
          <w:rFonts w:ascii="Tahoma" w:eastAsia="Times New Roman" w:hAnsi="Tahoma" w:cs="Tahoma"/>
          <w:color w:val="000000" w:themeColor="text1"/>
          <w:sz w:val="20"/>
          <w:szCs w:val="20"/>
        </w:rPr>
        <w:t>j</w:t>
      </w:r>
      <w:r w:rsidR="00C34EF5" w:rsidRPr="00A77B8F">
        <w:rPr>
          <w:rFonts w:ascii="Tahoma" w:hAnsi="Tahoma" w:cs="Tahoma"/>
          <w:color w:val="000000" w:themeColor="text1"/>
          <w:sz w:val="20"/>
          <w:szCs w:val="20"/>
          <w:shd w:val="clear" w:color="auto" w:fill="FFFFFF"/>
        </w:rPr>
        <w:t xml:space="preserve"> prowadzonym przez Sąd Rejonowy w Olsztynie, VIII Wydział Gospodarczy Krajowego Rejestru Sądowego pod numerem</w:t>
      </w:r>
      <w:r w:rsidR="007E5D6E" w:rsidRPr="00A77B8F">
        <w:rPr>
          <w:rFonts w:ascii="Tahoma" w:hAnsi="Tahoma" w:cs="Tahoma"/>
          <w:color w:val="000000" w:themeColor="text1"/>
          <w:sz w:val="20"/>
          <w:szCs w:val="20"/>
          <w:shd w:val="clear" w:color="auto" w:fill="FFFFFF"/>
        </w:rPr>
        <w:t xml:space="preserve"> </w:t>
      </w:r>
      <w:r w:rsidR="00473B79" w:rsidRPr="00A77B8F">
        <w:rPr>
          <w:rFonts w:ascii="Tahoma" w:eastAsia="Times New Roman" w:hAnsi="Tahoma" w:cs="Tahoma"/>
          <w:color w:val="000000" w:themeColor="text1"/>
          <w:sz w:val="20"/>
          <w:szCs w:val="20"/>
        </w:rPr>
        <w:t>0000000562</w:t>
      </w:r>
      <w:r w:rsidR="00C34EF5" w:rsidRPr="00A77B8F">
        <w:rPr>
          <w:rFonts w:ascii="Tahoma" w:hAnsi="Tahoma" w:cs="Tahoma"/>
          <w:color w:val="000000" w:themeColor="text1"/>
          <w:sz w:val="20"/>
          <w:szCs w:val="20"/>
          <w:shd w:val="clear" w:color="auto" w:fill="FFFFFF"/>
        </w:rPr>
        <w:t>, NIP</w:t>
      </w:r>
      <w:r w:rsidR="00925388" w:rsidRPr="00A77B8F">
        <w:rPr>
          <w:rFonts w:ascii="Tahoma" w:hAnsi="Tahoma" w:cs="Tahoma"/>
          <w:color w:val="000000" w:themeColor="text1"/>
          <w:sz w:val="20"/>
          <w:szCs w:val="20"/>
          <w:shd w:val="clear" w:color="auto" w:fill="FFFFFF"/>
        </w:rPr>
        <w:t xml:space="preserve"> </w:t>
      </w:r>
      <w:r w:rsidR="00473B79" w:rsidRPr="00A77B8F">
        <w:rPr>
          <w:rFonts w:ascii="Tahoma" w:eastAsia="Times New Roman" w:hAnsi="Tahoma" w:cs="Tahoma"/>
          <w:color w:val="000000" w:themeColor="text1"/>
          <w:sz w:val="20"/>
          <w:szCs w:val="20"/>
        </w:rPr>
        <w:t>7392963227</w:t>
      </w:r>
      <w:r w:rsidR="00C34EF5" w:rsidRPr="00A77B8F">
        <w:rPr>
          <w:rFonts w:ascii="Tahoma" w:hAnsi="Tahoma" w:cs="Tahoma"/>
          <w:color w:val="000000" w:themeColor="text1"/>
          <w:sz w:val="20"/>
          <w:szCs w:val="20"/>
          <w:shd w:val="clear" w:color="auto" w:fill="FFFFFF"/>
        </w:rPr>
        <w:t xml:space="preserve">, REGON </w:t>
      </w:r>
      <w:r w:rsidR="00473B79" w:rsidRPr="00A77B8F">
        <w:rPr>
          <w:rFonts w:ascii="Tahoma" w:eastAsia="Times New Roman" w:hAnsi="Tahoma" w:cs="Tahoma"/>
          <w:color w:val="000000" w:themeColor="text1"/>
          <w:sz w:val="20"/>
          <w:szCs w:val="20"/>
        </w:rPr>
        <w:t>51045572</w:t>
      </w:r>
      <w:r w:rsidR="00C34EF5" w:rsidRPr="00A77B8F">
        <w:rPr>
          <w:rFonts w:ascii="Tahoma" w:hAnsi="Tahoma" w:cs="Tahoma"/>
          <w:color w:val="000000" w:themeColor="text1"/>
          <w:sz w:val="20"/>
          <w:szCs w:val="20"/>
          <w:shd w:val="clear" w:color="auto" w:fill="FFFFFF"/>
        </w:rPr>
        <w:t>,</w:t>
      </w:r>
      <w:r w:rsidR="007E5D6E" w:rsidRPr="00A77B8F">
        <w:rPr>
          <w:rFonts w:ascii="Tahoma" w:hAnsi="Tahoma" w:cs="Tahoma"/>
          <w:color w:val="000000" w:themeColor="text1"/>
          <w:sz w:val="20"/>
          <w:szCs w:val="20"/>
          <w:shd w:val="clear" w:color="auto" w:fill="FFFFFF"/>
        </w:rPr>
        <w:t xml:space="preserve"> </w:t>
      </w:r>
      <w:r w:rsidR="00C34EF5" w:rsidRPr="00A77B8F">
        <w:rPr>
          <w:rFonts w:ascii="Tahoma" w:hAnsi="Tahoma" w:cs="Tahoma"/>
          <w:color w:val="000000" w:themeColor="text1"/>
          <w:sz w:val="20"/>
          <w:szCs w:val="20"/>
          <w:shd w:val="clear" w:color="auto" w:fill="FFFFFF"/>
        </w:rPr>
        <w:t>zarejestrowaną w Rejestrze Podmiotów Wykonujących Działalność Leczniczą prowadzonym przez Wojewodę Warmińsko-Mazurskiego (Nr księgi:</w:t>
      </w:r>
      <w:r w:rsidR="007E5D6E" w:rsidRPr="00A77B8F">
        <w:rPr>
          <w:rFonts w:ascii="Tahoma" w:hAnsi="Tahoma" w:cs="Tahoma"/>
          <w:color w:val="000000" w:themeColor="text1"/>
          <w:sz w:val="20"/>
          <w:szCs w:val="20"/>
          <w:shd w:val="clear" w:color="auto" w:fill="FFFFFF"/>
        </w:rPr>
        <w:t xml:space="preserve"> </w:t>
      </w:r>
      <w:r w:rsidR="00473B79" w:rsidRPr="00A77B8F">
        <w:rPr>
          <w:rFonts w:ascii="Tahoma" w:eastAsia="Times New Roman" w:hAnsi="Tahoma" w:cs="Tahoma"/>
          <w:color w:val="000000" w:themeColor="text1"/>
          <w:sz w:val="20"/>
          <w:szCs w:val="20"/>
        </w:rPr>
        <w:t>000000015087</w:t>
      </w:r>
      <w:r w:rsidR="00C34EF5" w:rsidRPr="00A77B8F">
        <w:rPr>
          <w:rFonts w:ascii="Tahoma" w:hAnsi="Tahoma" w:cs="Tahoma"/>
          <w:color w:val="000000" w:themeColor="text1"/>
          <w:sz w:val="20"/>
          <w:szCs w:val="20"/>
          <w:shd w:val="clear" w:color="auto" w:fill="FFFFFF"/>
        </w:rPr>
        <w:t xml:space="preserve">), zwaną w dalszej części umowy </w:t>
      </w:r>
      <w:r w:rsidR="00C34EF5" w:rsidRPr="00A77B8F">
        <w:rPr>
          <w:rFonts w:ascii="Tahoma" w:hAnsi="Tahoma" w:cs="Tahoma"/>
          <w:b/>
          <w:bCs/>
          <w:color w:val="000000" w:themeColor="text1"/>
          <w:sz w:val="20"/>
          <w:szCs w:val="20"/>
          <w:shd w:val="clear" w:color="auto" w:fill="FFFFFF"/>
        </w:rPr>
        <w:t>Udzielającym zamówienia</w:t>
      </w:r>
      <w:r w:rsidR="00C34EF5" w:rsidRPr="00A77B8F">
        <w:rPr>
          <w:rFonts w:ascii="Tahoma" w:hAnsi="Tahoma" w:cs="Tahoma"/>
          <w:color w:val="000000" w:themeColor="text1"/>
          <w:sz w:val="20"/>
          <w:szCs w:val="20"/>
          <w:shd w:val="clear" w:color="auto" w:fill="FFFFFF"/>
        </w:rPr>
        <w:t>, reprezentowan</w:t>
      </w:r>
      <w:r w:rsidR="007E5D6E" w:rsidRPr="00A77B8F">
        <w:rPr>
          <w:rFonts w:ascii="Tahoma" w:hAnsi="Tahoma" w:cs="Tahoma"/>
          <w:color w:val="000000" w:themeColor="text1"/>
          <w:sz w:val="20"/>
          <w:szCs w:val="20"/>
          <w:shd w:val="clear" w:color="auto" w:fill="FFFFFF"/>
        </w:rPr>
        <w:t>ą</w:t>
      </w:r>
      <w:r w:rsidR="00C34EF5" w:rsidRPr="00A77B8F">
        <w:rPr>
          <w:rFonts w:ascii="Tahoma" w:hAnsi="Tahoma" w:cs="Tahoma"/>
          <w:color w:val="000000" w:themeColor="text1"/>
          <w:sz w:val="20"/>
          <w:szCs w:val="20"/>
          <w:shd w:val="clear" w:color="auto" w:fill="FFFFFF"/>
        </w:rPr>
        <w:t> </w:t>
      </w:r>
      <w:r w:rsidR="00C34EF5" w:rsidRPr="00A77B8F">
        <w:rPr>
          <w:rFonts w:ascii="Tahoma" w:hAnsi="Tahoma" w:cs="Tahoma"/>
          <w:b/>
          <w:bCs/>
          <w:color w:val="000000" w:themeColor="text1"/>
          <w:sz w:val="20"/>
          <w:szCs w:val="20"/>
          <w:shd w:val="clear" w:color="auto" w:fill="FFFFFF"/>
        </w:rPr>
        <w:t>przez</w:t>
      </w:r>
      <w:r w:rsidR="007E5D6E" w:rsidRPr="00A77B8F">
        <w:rPr>
          <w:rFonts w:ascii="Tahoma" w:hAnsi="Tahoma" w:cs="Tahoma"/>
          <w:b/>
          <w:bCs/>
          <w:color w:val="000000" w:themeColor="text1"/>
          <w:sz w:val="20"/>
          <w:szCs w:val="20"/>
          <w:shd w:val="clear" w:color="auto" w:fill="FFFFFF"/>
        </w:rPr>
        <w:t xml:space="preserve"> Dyrektora – Anitę K</w:t>
      </w:r>
      <w:r w:rsidR="00D5489D" w:rsidRPr="00A77B8F">
        <w:rPr>
          <w:rFonts w:ascii="Tahoma" w:hAnsi="Tahoma" w:cs="Tahoma"/>
          <w:b/>
          <w:bCs/>
          <w:color w:val="000000" w:themeColor="text1"/>
          <w:sz w:val="20"/>
          <w:szCs w:val="20"/>
          <w:shd w:val="clear" w:color="auto" w:fill="FFFFFF"/>
        </w:rPr>
        <w:t>a</w:t>
      </w:r>
      <w:r w:rsidR="007E5D6E" w:rsidRPr="00A77B8F">
        <w:rPr>
          <w:rFonts w:ascii="Tahoma" w:hAnsi="Tahoma" w:cs="Tahoma"/>
          <w:b/>
          <w:bCs/>
          <w:color w:val="000000" w:themeColor="text1"/>
          <w:sz w:val="20"/>
          <w:szCs w:val="20"/>
          <w:shd w:val="clear" w:color="auto" w:fill="FFFFFF"/>
        </w:rPr>
        <w:t>rnacewicz</w:t>
      </w:r>
    </w:p>
    <w:bookmarkEnd w:id="3"/>
    <w:bookmarkEnd w:id="4"/>
    <w:p w14:paraId="05A5023A" w14:textId="77777777" w:rsidR="00305D6E" w:rsidRPr="00A77B8F" w:rsidRDefault="00254E09">
      <w:pPr>
        <w:pStyle w:val="Domylnie"/>
        <w:tabs>
          <w:tab w:val="left" w:pos="1560"/>
        </w:tabs>
        <w:spacing w:after="0" w:line="276" w:lineRule="auto"/>
        <w:jc w:val="both"/>
        <w:rPr>
          <w:rFonts w:ascii="Tahoma" w:hAnsi="Tahoma" w:cs="Tahoma"/>
          <w:color w:val="000000" w:themeColor="text1"/>
          <w:sz w:val="20"/>
          <w:szCs w:val="20"/>
        </w:rPr>
      </w:pPr>
      <w:r w:rsidRPr="00A77B8F">
        <w:rPr>
          <w:rFonts w:ascii="Tahoma" w:hAnsi="Tahoma" w:cs="Tahoma"/>
          <w:color w:val="000000" w:themeColor="text1"/>
          <w:sz w:val="20"/>
          <w:szCs w:val="20"/>
        </w:rPr>
        <w:t>a</w:t>
      </w:r>
    </w:p>
    <w:p w14:paraId="631C9A6C" w14:textId="0368B5EA" w:rsidR="00314288" w:rsidRDefault="00EF6B6C" w:rsidP="004F3D9C">
      <w:pPr>
        <w:pStyle w:val="Domylnie"/>
        <w:tabs>
          <w:tab w:val="left" w:pos="1560"/>
        </w:tabs>
        <w:spacing w:after="0" w:line="276" w:lineRule="auto"/>
        <w:jc w:val="both"/>
        <w:rPr>
          <w:rStyle w:val="Domylnaczcionkaakapitu1"/>
          <w:rFonts w:ascii="Tahoma" w:hAnsi="Tahoma" w:cs="Tahoma"/>
          <w:color w:val="000000" w:themeColor="text1"/>
          <w:sz w:val="20"/>
          <w:szCs w:val="20"/>
        </w:rPr>
      </w:pPr>
      <w:r>
        <w:rPr>
          <w:rStyle w:val="Domylnaczcionkaakapitu1"/>
          <w:rFonts w:ascii="Tahoma" w:hAnsi="Tahoma" w:cs="Tahoma"/>
          <w:color w:val="000000" w:themeColor="text1"/>
          <w:sz w:val="20"/>
          <w:szCs w:val="20"/>
        </w:rPr>
        <w:t>……………………………………………</w:t>
      </w:r>
      <w:r w:rsidR="00D83EC2">
        <w:rPr>
          <w:rStyle w:val="Domylnaczcionkaakapitu1"/>
          <w:rFonts w:ascii="Tahoma" w:hAnsi="Tahoma" w:cs="Tahoma"/>
          <w:color w:val="000000" w:themeColor="text1"/>
          <w:sz w:val="20"/>
          <w:szCs w:val="20"/>
        </w:rPr>
        <w:t xml:space="preserve">posiadającą prawo wykonywania zawodu lekarza o numerze </w:t>
      </w:r>
      <w:r>
        <w:rPr>
          <w:rStyle w:val="Domylnaczcionkaakapitu1"/>
          <w:rFonts w:ascii="Tahoma" w:hAnsi="Tahoma" w:cs="Tahoma"/>
          <w:color w:val="000000" w:themeColor="text1"/>
          <w:sz w:val="20"/>
          <w:szCs w:val="20"/>
        </w:rPr>
        <w:t>……………</w:t>
      </w:r>
      <w:r w:rsidR="00D83EC2">
        <w:rPr>
          <w:rStyle w:val="Domylnaczcionkaakapitu1"/>
          <w:rFonts w:ascii="Tahoma" w:hAnsi="Tahoma" w:cs="Tahoma"/>
          <w:color w:val="000000" w:themeColor="text1"/>
          <w:sz w:val="20"/>
          <w:szCs w:val="20"/>
        </w:rPr>
        <w:t xml:space="preserve">. </w:t>
      </w:r>
    </w:p>
    <w:p w14:paraId="2549025E" w14:textId="4E3C3489" w:rsidR="00314288" w:rsidRDefault="00D83EC2" w:rsidP="004F3D9C">
      <w:pPr>
        <w:pStyle w:val="Domylnie"/>
        <w:tabs>
          <w:tab w:val="left" w:pos="1560"/>
        </w:tabs>
        <w:spacing w:after="0" w:line="276" w:lineRule="auto"/>
        <w:jc w:val="both"/>
        <w:rPr>
          <w:rStyle w:val="Domylnaczcionkaakapitu1"/>
          <w:rFonts w:ascii="Tahoma" w:hAnsi="Tahoma" w:cs="Tahoma"/>
          <w:color w:val="000000" w:themeColor="text1"/>
          <w:sz w:val="20"/>
          <w:szCs w:val="20"/>
        </w:rPr>
      </w:pPr>
      <w:r>
        <w:rPr>
          <w:rStyle w:val="Domylnaczcionkaakapitu1"/>
          <w:rFonts w:ascii="Tahoma" w:hAnsi="Tahoma" w:cs="Tahoma"/>
          <w:color w:val="000000" w:themeColor="text1"/>
          <w:sz w:val="20"/>
          <w:szCs w:val="20"/>
        </w:rPr>
        <w:t>A</w:t>
      </w:r>
      <w:r w:rsidR="004F3D9C" w:rsidRPr="00A77B8F">
        <w:rPr>
          <w:rStyle w:val="Domylnaczcionkaakapitu1"/>
          <w:rFonts w:ascii="Tahoma" w:hAnsi="Tahoma" w:cs="Tahoma"/>
          <w:color w:val="000000" w:themeColor="text1"/>
          <w:sz w:val="20"/>
          <w:szCs w:val="20"/>
        </w:rPr>
        <w:t xml:space="preserve">dres do korespondencji </w:t>
      </w:r>
      <w:r w:rsidR="00EF6B6C">
        <w:rPr>
          <w:rStyle w:val="Domylnaczcionkaakapitu1"/>
          <w:rFonts w:ascii="Tahoma" w:hAnsi="Tahoma" w:cs="Tahoma"/>
          <w:color w:val="000000" w:themeColor="text1"/>
          <w:sz w:val="20"/>
          <w:szCs w:val="20"/>
        </w:rPr>
        <w:t>………………………………………………..</w:t>
      </w:r>
      <w:r w:rsidR="004F3D9C" w:rsidRPr="00A77B8F">
        <w:rPr>
          <w:rStyle w:val="Domylnaczcionkaakapitu1"/>
          <w:rFonts w:ascii="Tahoma" w:hAnsi="Tahoma" w:cs="Tahoma"/>
          <w:color w:val="000000" w:themeColor="text1"/>
          <w:sz w:val="20"/>
          <w:szCs w:val="20"/>
        </w:rPr>
        <w:t xml:space="preserve">, </w:t>
      </w:r>
    </w:p>
    <w:p w14:paraId="265327EA" w14:textId="11EBFCAC" w:rsidR="004F3D9C" w:rsidRPr="00A77B8F" w:rsidRDefault="004F3D9C" w:rsidP="004F3D9C">
      <w:pPr>
        <w:pStyle w:val="Domylnie"/>
        <w:tabs>
          <w:tab w:val="left" w:pos="1560"/>
        </w:tabs>
        <w:spacing w:after="0" w:line="276" w:lineRule="auto"/>
        <w:jc w:val="both"/>
        <w:rPr>
          <w:rFonts w:ascii="Tahoma" w:hAnsi="Tahoma" w:cs="Tahoma"/>
          <w:color w:val="000000" w:themeColor="text1"/>
          <w:sz w:val="20"/>
          <w:szCs w:val="20"/>
        </w:rPr>
      </w:pPr>
      <w:r w:rsidRPr="00A77B8F">
        <w:rPr>
          <w:rStyle w:val="Domylnaczcionkaakapitu1"/>
          <w:rFonts w:ascii="Tahoma" w:hAnsi="Tahoma" w:cs="Tahoma"/>
          <w:color w:val="000000" w:themeColor="text1"/>
          <w:sz w:val="20"/>
          <w:szCs w:val="20"/>
        </w:rPr>
        <w:t xml:space="preserve">zwaną w dalszej części umowy </w:t>
      </w:r>
      <w:r w:rsidRPr="00A77B8F">
        <w:rPr>
          <w:rStyle w:val="Domylnaczcionkaakapitu1"/>
          <w:rFonts w:ascii="Tahoma" w:hAnsi="Tahoma" w:cs="Tahoma"/>
          <w:b/>
          <w:color w:val="000000" w:themeColor="text1"/>
          <w:sz w:val="20"/>
          <w:szCs w:val="20"/>
        </w:rPr>
        <w:t>Przyjmującym zamówienie,</w:t>
      </w:r>
    </w:p>
    <w:p w14:paraId="5F2F025D" w14:textId="77777777" w:rsidR="004F3D9C" w:rsidRPr="00A77B8F" w:rsidRDefault="004F3D9C" w:rsidP="004F3D9C">
      <w:pPr>
        <w:pStyle w:val="Domylnie"/>
        <w:tabs>
          <w:tab w:val="left" w:pos="1560"/>
        </w:tabs>
        <w:spacing w:after="0" w:line="276" w:lineRule="auto"/>
        <w:rPr>
          <w:rFonts w:ascii="Tahoma" w:hAnsi="Tahoma" w:cs="Tahoma"/>
          <w:color w:val="000000" w:themeColor="text1"/>
          <w:sz w:val="20"/>
          <w:szCs w:val="20"/>
        </w:rPr>
      </w:pPr>
      <w:r w:rsidRPr="00A77B8F">
        <w:rPr>
          <w:rFonts w:ascii="Tahoma" w:hAnsi="Tahoma" w:cs="Tahoma"/>
          <w:color w:val="000000" w:themeColor="text1"/>
          <w:sz w:val="20"/>
          <w:szCs w:val="20"/>
        </w:rPr>
        <w:t>o następującej treści:</w:t>
      </w:r>
    </w:p>
    <w:p w14:paraId="297A9921" w14:textId="77777777" w:rsidR="00305D6E" w:rsidRPr="00A77B8F" w:rsidRDefault="00305D6E">
      <w:pPr>
        <w:pStyle w:val="Domylnie"/>
        <w:tabs>
          <w:tab w:val="left" w:pos="1560"/>
        </w:tabs>
        <w:spacing w:after="0" w:line="276" w:lineRule="auto"/>
        <w:rPr>
          <w:rFonts w:ascii="Tahoma" w:hAnsi="Tahoma" w:cs="Tahoma"/>
          <w:color w:val="000000" w:themeColor="text1"/>
          <w:sz w:val="20"/>
          <w:szCs w:val="20"/>
        </w:rPr>
      </w:pPr>
    </w:p>
    <w:p w14:paraId="5F515DAE" w14:textId="77777777" w:rsidR="00C34EF5" w:rsidRPr="00A77B8F" w:rsidRDefault="00C34EF5" w:rsidP="00C34EF5">
      <w:pPr>
        <w:pStyle w:val="Domylnie"/>
        <w:tabs>
          <w:tab w:val="left" w:pos="1560"/>
        </w:tabs>
        <w:spacing w:after="0" w:line="276" w:lineRule="auto"/>
        <w:jc w:val="center"/>
        <w:rPr>
          <w:rFonts w:ascii="Tahoma" w:hAnsi="Tahoma" w:cs="Tahoma"/>
          <w:color w:val="000000" w:themeColor="text1"/>
          <w:sz w:val="20"/>
          <w:szCs w:val="20"/>
        </w:rPr>
      </w:pPr>
      <w:bookmarkStart w:id="5" w:name="_Hlk26282591"/>
      <w:bookmarkStart w:id="6" w:name="_Hlk91445867"/>
      <w:bookmarkStart w:id="7" w:name="_Hlk57196138"/>
      <w:r w:rsidRPr="00A77B8F">
        <w:rPr>
          <w:rFonts w:ascii="Tahoma" w:hAnsi="Tahoma" w:cs="Tahoma"/>
          <w:b/>
          <w:color w:val="000000" w:themeColor="text1"/>
          <w:sz w:val="20"/>
          <w:szCs w:val="20"/>
        </w:rPr>
        <w:t>§ 1</w:t>
      </w:r>
    </w:p>
    <w:bookmarkEnd w:id="5"/>
    <w:p w14:paraId="4F83BC1E" w14:textId="3A906B4C" w:rsidR="00C34EF5" w:rsidRPr="00A77B8F" w:rsidRDefault="00C34EF5" w:rsidP="00030F7E">
      <w:pPr>
        <w:pStyle w:val="Domylnie"/>
        <w:numPr>
          <w:ilvl w:val="0"/>
          <w:numId w:val="5"/>
        </w:numPr>
        <w:tabs>
          <w:tab w:val="clear" w:pos="709"/>
          <w:tab w:val="left" w:pos="284"/>
        </w:tabs>
        <w:spacing w:after="0" w:line="240" w:lineRule="auto"/>
        <w:ind w:left="284" w:hanging="284"/>
        <w:jc w:val="both"/>
        <w:rPr>
          <w:rFonts w:ascii="Tahoma" w:hAnsi="Tahoma" w:cs="Tahoma"/>
          <w:color w:val="000000" w:themeColor="text1"/>
          <w:sz w:val="20"/>
          <w:szCs w:val="20"/>
        </w:rPr>
      </w:pPr>
      <w:r w:rsidRPr="00A77B8F">
        <w:rPr>
          <w:rStyle w:val="Domylnaczcionkaakapitu1"/>
          <w:rFonts w:ascii="Tahoma" w:hAnsi="Tahoma" w:cs="Tahoma"/>
          <w:color w:val="000000" w:themeColor="text1"/>
          <w:sz w:val="20"/>
          <w:szCs w:val="20"/>
        </w:rPr>
        <w:t>Na podstawie art. 26 i 27 Ustawy o działalności leczniczej (</w:t>
      </w:r>
      <w:r w:rsidRPr="00A77B8F">
        <w:rPr>
          <w:rFonts w:ascii="Tahoma" w:hAnsi="Tahoma" w:cs="Tahoma"/>
          <w:color w:val="000000" w:themeColor="text1"/>
          <w:sz w:val="20"/>
          <w:szCs w:val="20"/>
        </w:rPr>
        <w:t>Dz.U. z 202</w:t>
      </w:r>
      <w:r w:rsidR="00B01293" w:rsidRPr="00A77B8F">
        <w:rPr>
          <w:rFonts w:ascii="Tahoma" w:hAnsi="Tahoma" w:cs="Tahoma"/>
          <w:color w:val="000000" w:themeColor="text1"/>
          <w:sz w:val="20"/>
          <w:szCs w:val="20"/>
        </w:rPr>
        <w:t>2</w:t>
      </w:r>
      <w:r w:rsidRPr="00A77B8F">
        <w:rPr>
          <w:rFonts w:ascii="Tahoma" w:hAnsi="Tahoma" w:cs="Tahoma"/>
          <w:color w:val="000000" w:themeColor="text1"/>
          <w:sz w:val="20"/>
          <w:szCs w:val="20"/>
        </w:rPr>
        <w:t xml:space="preserve"> r. poz. </w:t>
      </w:r>
      <w:r w:rsidR="00B01293" w:rsidRPr="00A77B8F">
        <w:rPr>
          <w:rFonts w:ascii="Tahoma" w:hAnsi="Tahoma" w:cs="Tahoma"/>
          <w:color w:val="000000" w:themeColor="text1"/>
          <w:sz w:val="20"/>
          <w:szCs w:val="20"/>
        </w:rPr>
        <w:t>633</w:t>
      </w:r>
      <w:r w:rsidRPr="00A77B8F">
        <w:rPr>
          <w:rFonts w:ascii="Tahoma" w:hAnsi="Tahoma" w:cs="Tahoma"/>
          <w:color w:val="000000" w:themeColor="text1"/>
          <w:sz w:val="20"/>
          <w:szCs w:val="20"/>
        </w:rPr>
        <w:t xml:space="preserve"> z późn. zm</w:t>
      </w:r>
      <w:r w:rsidRPr="00A77B8F">
        <w:rPr>
          <w:rStyle w:val="Domylnaczcionkaakapitu1"/>
          <w:rFonts w:ascii="Tahoma" w:hAnsi="Tahoma" w:cs="Tahoma"/>
          <w:color w:val="000000" w:themeColor="text1"/>
          <w:sz w:val="20"/>
          <w:szCs w:val="20"/>
        </w:rPr>
        <w:t xml:space="preserve">.) </w:t>
      </w:r>
      <w:r w:rsidRPr="00A77B8F">
        <w:rPr>
          <w:rFonts w:ascii="Tahoma" w:hAnsi="Tahoma" w:cs="Tahoma"/>
          <w:color w:val="000000" w:themeColor="text1"/>
          <w:sz w:val="20"/>
          <w:szCs w:val="20"/>
        </w:rPr>
        <w:t>Udzielający zamówienia udziela Przyjmującemu zamówienie na udzielanie świadczeń zdrowotnych, w zakresie i na zasadach określonych w niniejszej umowie.</w:t>
      </w:r>
    </w:p>
    <w:p w14:paraId="0BD4B7EC" w14:textId="77777777" w:rsidR="00C34EF5" w:rsidRPr="00A77B8F" w:rsidRDefault="00C34EF5" w:rsidP="00030F7E">
      <w:pPr>
        <w:pStyle w:val="Domylnie"/>
        <w:numPr>
          <w:ilvl w:val="0"/>
          <w:numId w:val="5"/>
        </w:numPr>
        <w:tabs>
          <w:tab w:val="clear" w:pos="709"/>
          <w:tab w:val="left" w:pos="284"/>
          <w:tab w:val="left" w:pos="1986"/>
        </w:tabs>
        <w:spacing w:after="0" w:line="240"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Do niniejszej umowy zastosowanie mają przepisy lub postanowienia:</w:t>
      </w:r>
    </w:p>
    <w:p w14:paraId="7AA09739" w14:textId="5171037F" w:rsidR="00C34EF5" w:rsidRPr="00A77B8F" w:rsidRDefault="00C34EF5" w:rsidP="00030F7E">
      <w:pPr>
        <w:pStyle w:val="Domylnie"/>
        <w:numPr>
          <w:ilvl w:val="0"/>
          <w:numId w:val="18"/>
        </w:numPr>
        <w:tabs>
          <w:tab w:val="clear" w:pos="709"/>
          <w:tab w:val="left" w:pos="-2621"/>
          <w:tab w:val="left" w:pos="567"/>
          <w:tab w:val="left" w:pos="1276"/>
          <w:tab w:val="left" w:pos="2411"/>
        </w:tabs>
        <w:spacing w:after="0" w:line="240"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ustawy z dnia 15 kwietnia 2011 r. o działalności leczniczej </w:t>
      </w:r>
      <w:r w:rsidRPr="00A77B8F">
        <w:rPr>
          <w:rStyle w:val="Domylnaczcionkaakapitu1"/>
          <w:rFonts w:ascii="Tahoma" w:hAnsi="Tahoma" w:cs="Tahoma"/>
          <w:color w:val="000000" w:themeColor="text1"/>
          <w:sz w:val="20"/>
          <w:szCs w:val="20"/>
        </w:rPr>
        <w:t>(</w:t>
      </w:r>
      <w:r w:rsidRPr="00A77B8F">
        <w:rPr>
          <w:rFonts w:ascii="Tahoma" w:hAnsi="Tahoma" w:cs="Tahoma"/>
          <w:color w:val="000000" w:themeColor="text1"/>
          <w:sz w:val="20"/>
          <w:szCs w:val="20"/>
        </w:rPr>
        <w:t>Dz.U. z 202</w:t>
      </w:r>
      <w:r w:rsidR="00B01293" w:rsidRPr="00A77B8F">
        <w:rPr>
          <w:rFonts w:ascii="Tahoma" w:hAnsi="Tahoma" w:cs="Tahoma"/>
          <w:color w:val="000000" w:themeColor="text1"/>
          <w:sz w:val="20"/>
          <w:szCs w:val="20"/>
        </w:rPr>
        <w:t>2</w:t>
      </w:r>
      <w:r w:rsidRPr="00A77B8F">
        <w:rPr>
          <w:rFonts w:ascii="Tahoma" w:hAnsi="Tahoma" w:cs="Tahoma"/>
          <w:color w:val="000000" w:themeColor="text1"/>
          <w:sz w:val="20"/>
          <w:szCs w:val="20"/>
        </w:rPr>
        <w:t xml:space="preserve"> r. poz. </w:t>
      </w:r>
      <w:r w:rsidR="00B01293" w:rsidRPr="00A77B8F">
        <w:rPr>
          <w:rFonts w:ascii="Tahoma" w:hAnsi="Tahoma" w:cs="Tahoma"/>
          <w:color w:val="000000" w:themeColor="text1"/>
          <w:sz w:val="20"/>
          <w:szCs w:val="20"/>
        </w:rPr>
        <w:t>633</w:t>
      </w:r>
      <w:r w:rsidRPr="00A77B8F">
        <w:rPr>
          <w:rFonts w:ascii="Tahoma" w:hAnsi="Tahoma" w:cs="Tahoma"/>
          <w:color w:val="000000" w:themeColor="text1"/>
          <w:sz w:val="20"/>
          <w:szCs w:val="20"/>
        </w:rPr>
        <w:t xml:space="preserve"> z późn. zm.</w:t>
      </w:r>
      <w:r w:rsidRPr="00A77B8F">
        <w:rPr>
          <w:rStyle w:val="Domylnaczcionkaakapitu1"/>
          <w:rFonts w:ascii="Tahoma" w:hAnsi="Tahoma" w:cs="Tahoma"/>
          <w:color w:val="000000" w:themeColor="text1"/>
          <w:sz w:val="20"/>
          <w:szCs w:val="20"/>
        </w:rPr>
        <w:t>)</w:t>
      </w:r>
      <w:r w:rsidRPr="00A77B8F">
        <w:rPr>
          <w:rFonts w:ascii="Tahoma" w:hAnsi="Tahoma" w:cs="Tahoma"/>
          <w:color w:val="000000" w:themeColor="text1"/>
          <w:sz w:val="20"/>
          <w:szCs w:val="20"/>
        </w:rPr>
        <w:t>,</w:t>
      </w:r>
    </w:p>
    <w:p w14:paraId="7DD65246" w14:textId="77777777" w:rsidR="00C34EF5" w:rsidRPr="00A77B8F" w:rsidRDefault="00C34EF5" w:rsidP="00030F7E">
      <w:pPr>
        <w:pStyle w:val="Domylnie"/>
        <w:numPr>
          <w:ilvl w:val="0"/>
          <w:numId w:val="18"/>
        </w:numPr>
        <w:tabs>
          <w:tab w:val="clear" w:pos="709"/>
          <w:tab w:val="left" w:pos="-2621"/>
          <w:tab w:val="left" w:pos="567"/>
          <w:tab w:val="left" w:pos="1276"/>
          <w:tab w:val="left" w:pos="2411"/>
        </w:tabs>
        <w:spacing w:after="0" w:line="240"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ustawy z dnia 5 grudnia 1996 roku o zawodach lekarza i lekarza dentysty (Dz. U. z 2021 r. poz. 790 z późn. zm.),</w:t>
      </w:r>
    </w:p>
    <w:p w14:paraId="221F4F47" w14:textId="77A00483" w:rsidR="00C34EF5" w:rsidRPr="00A77B8F" w:rsidRDefault="00C34EF5" w:rsidP="00030F7E">
      <w:pPr>
        <w:pStyle w:val="Domylnie"/>
        <w:numPr>
          <w:ilvl w:val="0"/>
          <w:numId w:val="18"/>
        </w:numPr>
        <w:tabs>
          <w:tab w:val="clear" w:pos="709"/>
          <w:tab w:val="left" w:pos="-2621"/>
          <w:tab w:val="left" w:pos="567"/>
          <w:tab w:val="left" w:pos="1276"/>
          <w:tab w:val="left" w:pos="2411"/>
        </w:tabs>
        <w:spacing w:after="0" w:line="240"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ustawy z dnia 6 listopada 2008 r. </w:t>
      </w:r>
      <w:r w:rsidRPr="00A77B8F">
        <w:rPr>
          <w:rFonts w:ascii="Tahoma" w:hAnsi="Tahoma" w:cs="Tahoma"/>
          <w:bCs/>
          <w:color w:val="000000" w:themeColor="text1"/>
          <w:sz w:val="20"/>
          <w:szCs w:val="20"/>
        </w:rPr>
        <w:t>o prawach pacjenta i Rzeczniku Praw Pacjenta</w:t>
      </w:r>
      <w:r w:rsidRPr="00A77B8F">
        <w:rPr>
          <w:rFonts w:ascii="Tahoma" w:hAnsi="Tahoma" w:cs="Tahoma"/>
          <w:b/>
          <w:bCs/>
          <w:color w:val="000000" w:themeColor="text1"/>
          <w:sz w:val="20"/>
          <w:szCs w:val="20"/>
        </w:rPr>
        <w:t xml:space="preserve"> </w:t>
      </w:r>
      <w:r w:rsidRPr="00A77B8F">
        <w:rPr>
          <w:rFonts w:ascii="Tahoma" w:hAnsi="Tahoma" w:cs="Tahoma"/>
          <w:bCs/>
          <w:color w:val="000000" w:themeColor="text1"/>
          <w:sz w:val="20"/>
          <w:szCs w:val="20"/>
        </w:rPr>
        <w:t>(</w:t>
      </w:r>
      <w:r w:rsidR="00B01293" w:rsidRPr="00A77B8F">
        <w:rPr>
          <w:rFonts w:ascii="Tahoma" w:hAnsi="Tahoma" w:cs="Tahoma"/>
          <w:bCs/>
          <w:color w:val="000000" w:themeColor="text1"/>
          <w:sz w:val="20"/>
          <w:szCs w:val="20"/>
        </w:rPr>
        <w:t>D</w:t>
      </w:r>
      <w:r w:rsidRPr="00A77B8F">
        <w:rPr>
          <w:rFonts w:ascii="Tahoma" w:hAnsi="Tahoma" w:cs="Tahoma"/>
          <w:bCs/>
          <w:color w:val="000000" w:themeColor="text1"/>
          <w:sz w:val="20"/>
          <w:szCs w:val="20"/>
        </w:rPr>
        <w:t>z.U. z 2020 r., poz. 849)</w:t>
      </w:r>
      <w:r w:rsidRPr="00A77B8F">
        <w:rPr>
          <w:rFonts w:ascii="Tahoma" w:hAnsi="Tahoma" w:cs="Tahoma"/>
          <w:color w:val="000000" w:themeColor="text1"/>
          <w:sz w:val="20"/>
          <w:szCs w:val="20"/>
        </w:rPr>
        <w:t>,</w:t>
      </w:r>
    </w:p>
    <w:p w14:paraId="26311669" w14:textId="77777777" w:rsidR="00C34EF5" w:rsidRPr="00A77B8F" w:rsidRDefault="00C34EF5" w:rsidP="00030F7E">
      <w:pPr>
        <w:pStyle w:val="Domylnie"/>
        <w:numPr>
          <w:ilvl w:val="0"/>
          <w:numId w:val="18"/>
        </w:numPr>
        <w:tabs>
          <w:tab w:val="clear" w:pos="709"/>
          <w:tab w:val="left" w:pos="-2621"/>
          <w:tab w:val="left" w:pos="567"/>
          <w:tab w:val="left" w:pos="1276"/>
          <w:tab w:val="left" w:pos="2411"/>
        </w:tabs>
        <w:spacing w:after="0" w:line="240" w:lineRule="auto"/>
        <w:ind w:left="567" w:hanging="283"/>
        <w:jc w:val="both"/>
        <w:rPr>
          <w:rFonts w:ascii="Tahoma" w:hAnsi="Tahoma" w:cs="Tahoma"/>
          <w:color w:val="000000" w:themeColor="text1"/>
          <w:sz w:val="20"/>
          <w:szCs w:val="20"/>
        </w:rPr>
      </w:pPr>
      <w:r w:rsidRPr="00A77B8F">
        <w:rPr>
          <w:rFonts w:ascii="Tahoma" w:hAnsi="Tahoma" w:cs="Tahoma"/>
          <w:bCs/>
          <w:color w:val="000000" w:themeColor="text1"/>
          <w:sz w:val="20"/>
          <w:szCs w:val="20"/>
        </w:rPr>
        <w:t>u</w:t>
      </w:r>
      <w:r w:rsidRPr="00A77B8F">
        <w:rPr>
          <w:rFonts w:ascii="Tahoma" w:hAnsi="Tahoma" w:cs="Tahoma"/>
          <w:color w:val="000000" w:themeColor="text1"/>
          <w:sz w:val="20"/>
          <w:szCs w:val="20"/>
        </w:rPr>
        <w:t>stawy z dnia 27 sierpnia 2004 r. o świadczeniach opieki zdrowotnej finansowanych ze środków publicznych (Dz. U. z 2021 r. poz. 1285 z późn. zm.),</w:t>
      </w:r>
    </w:p>
    <w:p w14:paraId="443575CA" w14:textId="77777777" w:rsidR="00C34EF5" w:rsidRPr="00A77B8F" w:rsidRDefault="00C34EF5" w:rsidP="00030F7E">
      <w:pPr>
        <w:pStyle w:val="Domylnie"/>
        <w:numPr>
          <w:ilvl w:val="0"/>
          <w:numId w:val="18"/>
        </w:numPr>
        <w:tabs>
          <w:tab w:val="clear" w:pos="709"/>
          <w:tab w:val="left" w:pos="-2621"/>
          <w:tab w:val="left" w:pos="567"/>
          <w:tab w:val="left" w:pos="1276"/>
          <w:tab w:val="left" w:pos="2411"/>
        </w:tabs>
        <w:spacing w:after="0" w:line="240" w:lineRule="auto"/>
        <w:ind w:left="567" w:hanging="283"/>
        <w:jc w:val="both"/>
        <w:rPr>
          <w:rFonts w:ascii="Tahoma" w:hAnsi="Tahoma" w:cs="Tahoma"/>
          <w:color w:val="000000" w:themeColor="text1"/>
          <w:sz w:val="20"/>
          <w:szCs w:val="20"/>
        </w:rPr>
      </w:pPr>
      <w:r w:rsidRPr="00A77B8F">
        <w:rPr>
          <w:rFonts w:ascii="Tahoma" w:hAnsi="Tahoma" w:cs="Tahoma"/>
          <w:bCs/>
          <w:color w:val="000000" w:themeColor="text1"/>
          <w:sz w:val="20"/>
          <w:szCs w:val="20"/>
        </w:rPr>
        <w:t>Rozporządzenia Ministra Zdrowia</w:t>
      </w:r>
      <w:r w:rsidRPr="00A77B8F">
        <w:rPr>
          <w:rFonts w:ascii="Tahoma" w:hAnsi="Tahoma" w:cs="Tahoma"/>
          <w:color w:val="000000" w:themeColor="text1"/>
          <w:sz w:val="20"/>
          <w:szCs w:val="20"/>
        </w:rPr>
        <w:t xml:space="preserve"> z dnia 8 września 2015 r.</w:t>
      </w:r>
      <w:r w:rsidRPr="00A77B8F">
        <w:rPr>
          <w:rFonts w:ascii="Tahoma" w:hAnsi="Tahoma" w:cs="Tahoma"/>
          <w:bCs/>
          <w:color w:val="000000" w:themeColor="text1"/>
          <w:sz w:val="20"/>
          <w:szCs w:val="20"/>
        </w:rPr>
        <w:t xml:space="preserve"> w sprawie ogólnych warunków umów</w:t>
      </w:r>
      <w:r w:rsidR="00B01293" w:rsidRPr="00A77B8F">
        <w:rPr>
          <w:rFonts w:ascii="Tahoma" w:hAnsi="Tahoma" w:cs="Tahoma"/>
          <w:bCs/>
          <w:color w:val="000000" w:themeColor="text1"/>
          <w:sz w:val="20"/>
          <w:szCs w:val="20"/>
        </w:rPr>
        <w:t xml:space="preserve"> </w:t>
      </w:r>
      <w:r w:rsidRPr="00A77B8F">
        <w:rPr>
          <w:rFonts w:ascii="Tahoma" w:hAnsi="Tahoma" w:cs="Tahoma"/>
          <w:bCs/>
          <w:color w:val="000000" w:themeColor="text1"/>
          <w:sz w:val="20"/>
          <w:szCs w:val="20"/>
        </w:rPr>
        <w:t>o udzielanie świadczeń opieki zdrowotnej (</w:t>
      </w:r>
      <w:r w:rsidRPr="00A77B8F">
        <w:rPr>
          <w:rFonts w:ascii="Tahoma" w:hAnsi="Tahoma" w:cs="Tahoma"/>
          <w:color w:val="000000" w:themeColor="text1"/>
          <w:sz w:val="20"/>
          <w:szCs w:val="20"/>
        </w:rPr>
        <w:t>Dz. U. z 202</w:t>
      </w:r>
      <w:r w:rsidR="00620D96" w:rsidRPr="00A77B8F">
        <w:rPr>
          <w:rFonts w:ascii="Tahoma" w:hAnsi="Tahoma" w:cs="Tahoma"/>
          <w:color w:val="000000" w:themeColor="text1"/>
          <w:sz w:val="20"/>
          <w:szCs w:val="20"/>
        </w:rPr>
        <w:t>2</w:t>
      </w:r>
      <w:r w:rsidRPr="00A77B8F">
        <w:rPr>
          <w:rFonts w:ascii="Tahoma" w:hAnsi="Tahoma" w:cs="Tahoma"/>
          <w:color w:val="000000" w:themeColor="text1"/>
          <w:sz w:val="20"/>
          <w:szCs w:val="20"/>
        </w:rPr>
        <w:t xml:space="preserve"> r. poz. </w:t>
      </w:r>
      <w:r w:rsidR="00620D96" w:rsidRPr="00A77B8F">
        <w:rPr>
          <w:rFonts w:ascii="Tahoma" w:hAnsi="Tahoma" w:cs="Tahoma"/>
          <w:color w:val="000000" w:themeColor="text1"/>
          <w:sz w:val="20"/>
          <w:szCs w:val="20"/>
        </w:rPr>
        <w:t>787</w:t>
      </w:r>
      <w:r w:rsidRPr="00A77B8F">
        <w:rPr>
          <w:rFonts w:ascii="Tahoma" w:hAnsi="Tahoma" w:cs="Tahoma"/>
          <w:color w:val="000000" w:themeColor="text1"/>
          <w:sz w:val="20"/>
          <w:szCs w:val="20"/>
        </w:rPr>
        <w:t xml:space="preserve"> z późn. zm.</w:t>
      </w:r>
      <w:r w:rsidRPr="00A77B8F">
        <w:rPr>
          <w:rFonts w:ascii="Tahoma" w:hAnsi="Tahoma" w:cs="Tahoma"/>
          <w:bCs/>
          <w:color w:val="000000" w:themeColor="text1"/>
          <w:sz w:val="20"/>
          <w:szCs w:val="20"/>
        </w:rPr>
        <w:t>)</w:t>
      </w:r>
      <w:r w:rsidRPr="00A77B8F">
        <w:rPr>
          <w:rFonts w:ascii="Tahoma" w:hAnsi="Tahoma" w:cs="Tahoma"/>
          <w:color w:val="000000" w:themeColor="text1"/>
          <w:sz w:val="20"/>
          <w:szCs w:val="20"/>
        </w:rPr>
        <w:t>,</w:t>
      </w:r>
    </w:p>
    <w:p w14:paraId="51F49056" w14:textId="77777777" w:rsidR="00C34EF5" w:rsidRPr="00A77B8F" w:rsidRDefault="00C34EF5" w:rsidP="00030F7E">
      <w:pPr>
        <w:pStyle w:val="Domylnie"/>
        <w:numPr>
          <w:ilvl w:val="0"/>
          <w:numId w:val="18"/>
        </w:numPr>
        <w:tabs>
          <w:tab w:val="clear" w:pos="709"/>
          <w:tab w:val="left" w:pos="-2617"/>
          <w:tab w:val="left" w:pos="567"/>
          <w:tab w:val="left" w:pos="1276"/>
          <w:tab w:val="left" w:pos="2411"/>
        </w:tabs>
        <w:spacing w:after="0" w:line="240" w:lineRule="auto"/>
        <w:ind w:left="567" w:hanging="283"/>
        <w:jc w:val="both"/>
        <w:rPr>
          <w:rFonts w:ascii="Tahoma" w:hAnsi="Tahoma" w:cs="Tahoma"/>
          <w:color w:val="000000" w:themeColor="text1"/>
          <w:sz w:val="20"/>
          <w:szCs w:val="20"/>
        </w:rPr>
      </w:pPr>
      <w:r w:rsidRPr="00A77B8F">
        <w:rPr>
          <w:rFonts w:ascii="Tahoma" w:hAnsi="Tahoma" w:cs="Tahoma"/>
          <w:bCs/>
          <w:color w:val="000000" w:themeColor="text1"/>
          <w:sz w:val="20"/>
          <w:szCs w:val="20"/>
        </w:rPr>
        <w:t xml:space="preserve">Rozporządzenia Ministra Zdrowia z dnia 6 kwietnia 2020 r. w sprawie rodzajów, zakresu </w:t>
      </w:r>
      <w:r w:rsidRPr="00A77B8F">
        <w:rPr>
          <w:rFonts w:ascii="Tahoma" w:hAnsi="Tahoma" w:cs="Tahoma"/>
          <w:bCs/>
          <w:color w:val="000000" w:themeColor="text1"/>
          <w:sz w:val="20"/>
          <w:szCs w:val="20"/>
        </w:rPr>
        <w:br/>
        <w:t>i wzorów dokumentacji medycznej oraz sposobu jej przetwarzania (Dz. U. z 202</w:t>
      </w:r>
      <w:r w:rsidR="00620D96" w:rsidRPr="00A77B8F">
        <w:rPr>
          <w:rFonts w:ascii="Tahoma" w:hAnsi="Tahoma" w:cs="Tahoma"/>
          <w:bCs/>
          <w:color w:val="000000" w:themeColor="text1"/>
          <w:sz w:val="20"/>
          <w:szCs w:val="20"/>
        </w:rPr>
        <w:t>2</w:t>
      </w:r>
      <w:r w:rsidRPr="00A77B8F">
        <w:rPr>
          <w:rFonts w:ascii="Tahoma" w:hAnsi="Tahoma" w:cs="Tahoma"/>
          <w:bCs/>
          <w:color w:val="000000" w:themeColor="text1"/>
          <w:sz w:val="20"/>
          <w:szCs w:val="20"/>
        </w:rPr>
        <w:t xml:space="preserve"> r., poz. </w:t>
      </w:r>
      <w:r w:rsidR="00620D96" w:rsidRPr="00A77B8F">
        <w:rPr>
          <w:rFonts w:ascii="Tahoma" w:hAnsi="Tahoma" w:cs="Tahoma"/>
          <w:bCs/>
          <w:color w:val="000000" w:themeColor="text1"/>
          <w:sz w:val="20"/>
          <w:szCs w:val="20"/>
        </w:rPr>
        <w:t>1364</w:t>
      </w:r>
      <w:r w:rsidRPr="00A77B8F">
        <w:rPr>
          <w:rFonts w:ascii="Tahoma" w:hAnsi="Tahoma" w:cs="Tahoma"/>
          <w:bCs/>
          <w:color w:val="000000" w:themeColor="text1"/>
          <w:sz w:val="20"/>
          <w:szCs w:val="20"/>
        </w:rPr>
        <w:t>),</w:t>
      </w:r>
    </w:p>
    <w:p w14:paraId="2E5217CC" w14:textId="77777777" w:rsidR="00C34EF5" w:rsidRPr="00A77B8F" w:rsidRDefault="00C34EF5" w:rsidP="00030F7E">
      <w:pPr>
        <w:pStyle w:val="Domylnie"/>
        <w:numPr>
          <w:ilvl w:val="0"/>
          <w:numId w:val="18"/>
        </w:numPr>
        <w:tabs>
          <w:tab w:val="clear" w:pos="709"/>
          <w:tab w:val="left" w:pos="-2617"/>
          <w:tab w:val="left" w:pos="567"/>
          <w:tab w:val="left" w:pos="1276"/>
          <w:tab w:val="left" w:pos="2411"/>
        </w:tabs>
        <w:spacing w:after="0" w:line="240"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aktów wewnętrznych obowiązujących u Udzielającego zamówienia,</w:t>
      </w:r>
    </w:p>
    <w:p w14:paraId="1E67BDCF" w14:textId="77777777" w:rsidR="00C34EF5" w:rsidRPr="00A77B8F" w:rsidRDefault="00C34EF5" w:rsidP="00030F7E">
      <w:pPr>
        <w:pStyle w:val="Domylnie"/>
        <w:numPr>
          <w:ilvl w:val="0"/>
          <w:numId w:val="18"/>
        </w:numPr>
        <w:tabs>
          <w:tab w:val="clear" w:pos="709"/>
          <w:tab w:val="left" w:pos="-2617"/>
          <w:tab w:val="left" w:pos="567"/>
          <w:tab w:val="left" w:pos="1276"/>
          <w:tab w:val="left" w:pos="2411"/>
        </w:tabs>
        <w:spacing w:after="0" w:line="240" w:lineRule="auto"/>
        <w:ind w:left="567" w:hanging="283"/>
        <w:jc w:val="both"/>
        <w:rPr>
          <w:rFonts w:ascii="Tahoma" w:hAnsi="Tahoma" w:cs="Tahoma"/>
          <w:color w:val="000000" w:themeColor="text1"/>
          <w:sz w:val="20"/>
          <w:szCs w:val="20"/>
        </w:rPr>
      </w:pPr>
      <w:r w:rsidRPr="00A77B8F">
        <w:rPr>
          <w:rStyle w:val="Domylnaczcionkaakapitu1"/>
          <w:rFonts w:ascii="Tahoma" w:hAnsi="Tahoma" w:cs="Tahoma"/>
          <w:color w:val="000000" w:themeColor="text1"/>
          <w:sz w:val="20"/>
          <w:szCs w:val="20"/>
        </w:rPr>
        <w:t>Kodeksu Etyki Lekarskiej.</w:t>
      </w:r>
    </w:p>
    <w:bookmarkEnd w:id="6"/>
    <w:bookmarkEnd w:id="7"/>
    <w:p w14:paraId="0CE979BB" w14:textId="77777777" w:rsidR="00305D6E" w:rsidRPr="00A77B8F" w:rsidRDefault="00254E09">
      <w:pPr>
        <w:pStyle w:val="Domylnie"/>
        <w:tabs>
          <w:tab w:val="left" w:pos="1560"/>
        </w:tabs>
        <w:spacing w:after="0" w:line="276" w:lineRule="auto"/>
        <w:jc w:val="center"/>
        <w:rPr>
          <w:rFonts w:ascii="Tahoma" w:hAnsi="Tahoma" w:cs="Tahoma"/>
          <w:color w:val="000000" w:themeColor="text1"/>
          <w:sz w:val="20"/>
          <w:szCs w:val="20"/>
        </w:rPr>
      </w:pPr>
      <w:r w:rsidRPr="00A77B8F">
        <w:rPr>
          <w:rFonts w:ascii="Tahoma" w:hAnsi="Tahoma" w:cs="Tahoma"/>
          <w:b/>
          <w:color w:val="000000" w:themeColor="text1"/>
          <w:sz w:val="20"/>
          <w:szCs w:val="20"/>
        </w:rPr>
        <w:t>§ 2</w:t>
      </w:r>
    </w:p>
    <w:p w14:paraId="2AFA0ECC" w14:textId="42B148C2" w:rsidR="00313C04" w:rsidRPr="00A77B8F" w:rsidRDefault="00254E09" w:rsidP="00030F7E">
      <w:pPr>
        <w:pStyle w:val="Domylnie"/>
        <w:numPr>
          <w:ilvl w:val="1"/>
          <w:numId w:val="2"/>
        </w:numPr>
        <w:tabs>
          <w:tab w:val="left" w:pos="1986"/>
        </w:tabs>
        <w:spacing w:after="0" w:line="276" w:lineRule="auto"/>
        <w:ind w:left="284" w:hanging="284"/>
        <w:jc w:val="both"/>
        <w:rPr>
          <w:rStyle w:val="Domylnaczcionkaakapitu1"/>
          <w:rFonts w:ascii="Tahoma" w:hAnsi="Tahoma" w:cs="Tahoma"/>
          <w:color w:val="000000" w:themeColor="text1"/>
          <w:sz w:val="20"/>
          <w:szCs w:val="20"/>
        </w:rPr>
      </w:pPr>
      <w:r w:rsidRPr="00A77B8F">
        <w:rPr>
          <w:rFonts w:ascii="Tahoma" w:hAnsi="Tahoma" w:cs="Tahoma"/>
          <w:color w:val="000000" w:themeColor="text1"/>
          <w:sz w:val="20"/>
          <w:szCs w:val="20"/>
        </w:rPr>
        <w:t>Do zadań Przyjmującego zamówienie należy</w:t>
      </w:r>
      <w:r w:rsidR="007A0E8B" w:rsidRPr="00A77B8F">
        <w:rPr>
          <w:rStyle w:val="Domylnaczcionkaakapitu1"/>
          <w:rFonts w:ascii="Tahoma" w:hAnsi="Tahoma" w:cs="Tahoma"/>
          <w:color w:val="000000" w:themeColor="text1"/>
          <w:sz w:val="20"/>
          <w:szCs w:val="20"/>
        </w:rPr>
        <w:t xml:space="preserve"> </w:t>
      </w:r>
      <w:r w:rsidR="00370F51" w:rsidRPr="00A77B8F">
        <w:rPr>
          <w:rStyle w:val="Domylnaczcionkaakapitu1"/>
          <w:rFonts w:ascii="Tahoma" w:hAnsi="Tahoma" w:cs="Tahoma"/>
          <w:color w:val="000000" w:themeColor="text1"/>
          <w:sz w:val="20"/>
          <w:szCs w:val="20"/>
        </w:rPr>
        <w:t xml:space="preserve">udzielanie świadczeń zdrowotnych lekarskich w ramach </w:t>
      </w:r>
      <w:r w:rsidR="00370F51" w:rsidRPr="00A77B8F">
        <w:rPr>
          <w:rStyle w:val="Domylnaczcionkaakapitu1"/>
          <w:rFonts w:ascii="Tahoma" w:hAnsi="Tahoma" w:cs="Tahoma"/>
          <w:b/>
          <w:color w:val="000000" w:themeColor="text1"/>
          <w:sz w:val="20"/>
          <w:szCs w:val="20"/>
        </w:rPr>
        <w:t xml:space="preserve">Poradni Medycyny Rodzinnej </w:t>
      </w:r>
      <w:r w:rsidR="00F23AA6" w:rsidRPr="00A77B8F">
        <w:rPr>
          <w:rStyle w:val="Domylnaczcionkaakapitu1"/>
          <w:rFonts w:ascii="Tahoma" w:hAnsi="Tahoma" w:cs="Tahoma"/>
          <w:color w:val="000000" w:themeColor="text1"/>
          <w:sz w:val="20"/>
          <w:szCs w:val="20"/>
        </w:rPr>
        <w:t>Udzielającego zamówienia</w:t>
      </w:r>
      <w:r w:rsidR="00370F51" w:rsidRPr="00A77B8F">
        <w:rPr>
          <w:rStyle w:val="Domylnaczcionkaakapitu1"/>
          <w:rFonts w:ascii="Tahoma" w:hAnsi="Tahoma" w:cs="Tahoma"/>
          <w:b/>
          <w:color w:val="000000" w:themeColor="text1"/>
          <w:sz w:val="20"/>
          <w:szCs w:val="20"/>
        </w:rPr>
        <w:t xml:space="preserve"> w</w:t>
      </w:r>
      <w:r w:rsidR="00D735C8" w:rsidRPr="00A77B8F">
        <w:rPr>
          <w:rStyle w:val="Domylnaczcionkaakapitu1"/>
          <w:rFonts w:ascii="Tahoma" w:hAnsi="Tahoma" w:cs="Tahoma"/>
          <w:b/>
          <w:color w:val="000000" w:themeColor="text1"/>
          <w:sz w:val="20"/>
          <w:szCs w:val="20"/>
        </w:rPr>
        <w:t xml:space="preserve"> średnim</w:t>
      </w:r>
      <w:r w:rsidR="00370F51" w:rsidRPr="00A77B8F">
        <w:rPr>
          <w:rStyle w:val="Domylnaczcionkaakapitu1"/>
          <w:rFonts w:ascii="Tahoma" w:hAnsi="Tahoma" w:cs="Tahoma"/>
          <w:b/>
          <w:color w:val="000000" w:themeColor="text1"/>
          <w:sz w:val="20"/>
          <w:szCs w:val="20"/>
        </w:rPr>
        <w:t xml:space="preserve"> wymiarze </w:t>
      </w:r>
      <w:r w:rsidR="00BF0B4F" w:rsidRPr="00C43689">
        <w:rPr>
          <w:rStyle w:val="Domylnaczcionkaakapitu1"/>
          <w:rFonts w:ascii="Tahoma" w:hAnsi="Tahoma" w:cs="Tahoma"/>
          <w:b/>
          <w:color w:val="FF0000"/>
          <w:sz w:val="20"/>
          <w:szCs w:val="20"/>
        </w:rPr>
        <w:t>………..</w:t>
      </w:r>
      <w:r w:rsidR="00FC2C4A" w:rsidRPr="00C43689">
        <w:rPr>
          <w:rStyle w:val="Domylnaczcionkaakapitu1"/>
          <w:rFonts w:ascii="Tahoma" w:hAnsi="Tahoma" w:cs="Tahoma"/>
          <w:b/>
          <w:color w:val="FF0000"/>
          <w:sz w:val="20"/>
          <w:szCs w:val="20"/>
        </w:rPr>
        <w:t xml:space="preserve"> godzin</w:t>
      </w:r>
      <w:r w:rsidR="00370F51" w:rsidRPr="00A77B8F">
        <w:rPr>
          <w:rStyle w:val="Domylnaczcionkaakapitu1"/>
          <w:rFonts w:ascii="Tahoma" w:hAnsi="Tahoma" w:cs="Tahoma"/>
          <w:b/>
          <w:color w:val="000000" w:themeColor="text1"/>
          <w:sz w:val="20"/>
          <w:szCs w:val="20"/>
        </w:rPr>
        <w:t xml:space="preserve"> </w:t>
      </w:r>
      <w:r w:rsidR="00314288">
        <w:rPr>
          <w:rStyle w:val="Domylnaczcionkaakapitu1"/>
          <w:rFonts w:ascii="Tahoma" w:hAnsi="Tahoma" w:cs="Tahoma"/>
          <w:b/>
          <w:color w:val="000000" w:themeColor="text1"/>
          <w:sz w:val="20"/>
          <w:szCs w:val="20"/>
        </w:rPr>
        <w:br/>
      </w:r>
      <w:r w:rsidR="00370F51" w:rsidRPr="00A77B8F">
        <w:rPr>
          <w:rStyle w:val="Domylnaczcionkaakapitu1"/>
          <w:rFonts w:ascii="Tahoma" w:hAnsi="Tahoma" w:cs="Tahoma"/>
          <w:b/>
          <w:color w:val="000000" w:themeColor="text1"/>
          <w:sz w:val="20"/>
          <w:szCs w:val="20"/>
        </w:rPr>
        <w:t xml:space="preserve">w </w:t>
      </w:r>
      <w:r w:rsidR="00314288">
        <w:rPr>
          <w:rStyle w:val="Domylnaczcionkaakapitu1"/>
          <w:rFonts w:ascii="Tahoma" w:hAnsi="Tahoma" w:cs="Tahoma"/>
          <w:b/>
          <w:color w:val="000000" w:themeColor="text1"/>
          <w:sz w:val="20"/>
          <w:szCs w:val="20"/>
        </w:rPr>
        <w:t xml:space="preserve">terminie od dnia </w:t>
      </w:r>
      <w:r w:rsidR="00C43689">
        <w:rPr>
          <w:rStyle w:val="Domylnaczcionkaakapitu1"/>
          <w:rFonts w:ascii="Tahoma" w:hAnsi="Tahoma" w:cs="Tahoma"/>
          <w:b/>
          <w:color w:val="000000" w:themeColor="text1"/>
          <w:sz w:val="20"/>
          <w:szCs w:val="20"/>
        </w:rPr>
        <w:t>01</w:t>
      </w:r>
      <w:r w:rsidR="00314288">
        <w:rPr>
          <w:rStyle w:val="Domylnaczcionkaakapitu1"/>
          <w:rFonts w:ascii="Tahoma" w:hAnsi="Tahoma" w:cs="Tahoma"/>
          <w:b/>
          <w:color w:val="000000" w:themeColor="text1"/>
          <w:sz w:val="20"/>
          <w:szCs w:val="20"/>
        </w:rPr>
        <w:t>.</w:t>
      </w:r>
      <w:r w:rsidR="00C43689">
        <w:rPr>
          <w:rStyle w:val="Domylnaczcionkaakapitu1"/>
          <w:rFonts w:ascii="Tahoma" w:hAnsi="Tahoma" w:cs="Tahoma"/>
          <w:b/>
          <w:color w:val="000000" w:themeColor="text1"/>
          <w:sz w:val="20"/>
          <w:szCs w:val="20"/>
        </w:rPr>
        <w:t>09</w:t>
      </w:r>
      <w:r w:rsidR="00314288">
        <w:rPr>
          <w:rStyle w:val="Domylnaczcionkaakapitu1"/>
          <w:rFonts w:ascii="Tahoma" w:hAnsi="Tahoma" w:cs="Tahoma"/>
          <w:b/>
          <w:color w:val="000000" w:themeColor="text1"/>
          <w:sz w:val="20"/>
          <w:szCs w:val="20"/>
        </w:rPr>
        <w:t>.202</w:t>
      </w:r>
      <w:r w:rsidR="00C43689">
        <w:rPr>
          <w:rStyle w:val="Domylnaczcionkaakapitu1"/>
          <w:rFonts w:ascii="Tahoma" w:hAnsi="Tahoma" w:cs="Tahoma"/>
          <w:b/>
          <w:color w:val="000000" w:themeColor="text1"/>
          <w:sz w:val="20"/>
          <w:szCs w:val="20"/>
        </w:rPr>
        <w:t>3</w:t>
      </w:r>
      <w:r w:rsidR="00314288">
        <w:rPr>
          <w:rStyle w:val="Domylnaczcionkaakapitu1"/>
          <w:rFonts w:ascii="Tahoma" w:hAnsi="Tahoma" w:cs="Tahoma"/>
          <w:b/>
          <w:color w:val="000000" w:themeColor="text1"/>
          <w:sz w:val="20"/>
          <w:szCs w:val="20"/>
        </w:rPr>
        <w:t xml:space="preserve"> r. do dnia 31.</w:t>
      </w:r>
      <w:r w:rsidR="00C43689">
        <w:rPr>
          <w:rStyle w:val="Domylnaczcionkaakapitu1"/>
          <w:rFonts w:ascii="Tahoma" w:hAnsi="Tahoma" w:cs="Tahoma"/>
          <w:b/>
          <w:color w:val="000000" w:themeColor="text1"/>
          <w:sz w:val="20"/>
          <w:szCs w:val="20"/>
        </w:rPr>
        <w:t>09</w:t>
      </w:r>
      <w:r w:rsidR="00314288">
        <w:rPr>
          <w:rStyle w:val="Domylnaczcionkaakapitu1"/>
          <w:rFonts w:ascii="Tahoma" w:hAnsi="Tahoma" w:cs="Tahoma"/>
          <w:b/>
          <w:color w:val="000000" w:themeColor="text1"/>
          <w:sz w:val="20"/>
          <w:szCs w:val="20"/>
        </w:rPr>
        <w:t>.202</w:t>
      </w:r>
      <w:r w:rsidR="00C43689">
        <w:rPr>
          <w:rStyle w:val="Domylnaczcionkaakapitu1"/>
          <w:rFonts w:ascii="Tahoma" w:hAnsi="Tahoma" w:cs="Tahoma"/>
          <w:b/>
          <w:color w:val="000000" w:themeColor="text1"/>
          <w:sz w:val="20"/>
          <w:szCs w:val="20"/>
        </w:rPr>
        <w:t>3</w:t>
      </w:r>
      <w:r w:rsidR="00314288">
        <w:rPr>
          <w:rStyle w:val="Domylnaczcionkaakapitu1"/>
          <w:rFonts w:ascii="Tahoma" w:hAnsi="Tahoma" w:cs="Tahoma"/>
          <w:b/>
          <w:color w:val="000000" w:themeColor="text1"/>
          <w:sz w:val="20"/>
          <w:szCs w:val="20"/>
        </w:rPr>
        <w:t xml:space="preserve"> r. </w:t>
      </w:r>
      <w:r w:rsidR="00370F51" w:rsidRPr="00A77B8F">
        <w:rPr>
          <w:rStyle w:val="Domylnaczcionkaakapitu1"/>
          <w:rFonts w:ascii="Tahoma" w:hAnsi="Tahoma" w:cs="Tahoma"/>
          <w:color w:val="000000" w:themeColor="text1"/>
          <w:sz w:val="20"/>
          <w:szCs w:val="20"/>
        </w:rPr>
        <w:t>w siedzibie Udzielającego Zamówienia</w:t>
      </w:r>
      <w:r w:rsidR="00DC3395" w:rsidRPr="00A77B8F">
        <w:rPr>
          <w:rStyle w:val="Domylnaczcionkaakapitu1"/>
          <w:rFonts w:ascii="Tahoma" w:hAnsi="Tahoma" w:cs="Tahoma"/>
          <w:color w:val="000000" w:themeColor="text1"/>
          <w:sz w:val="20"/>
          <w:szCs w:val="20"/>
        </w:rPr>
        <w:t xml:space="preserve"> oraz w</w:t>
      </w:r>
      <w:r w:rsidR="00D437E5" w:rsidRPr="00A77B8F">
        <w:rPr>
          <w:rStyle w:val="Domylnaczcionkaakapitu1"/>
          <w:rFonts w:ascii="Tahoma" w:hAnsi="Tahoma" w:cs="Tahoma"/>
          <w:color w:val="000000" w:themeColor="text1"/>
          <w:sz w:val="20"/>
          <w:szCs w:val="20"/>
        </w:rPr>
        <w:t xml:space="preserve"> przypadku konieczności wizyty domowej u pacjenta także w miejscu zamieszkania pacjenta</w:t>
      </w:r>
      <w:r w:rsidR="00370F51" w:rsidRPr="00A77B8F">
        <w:rPr>
          <w:rStyle w:val="Domylnaczcionkaakapitu1"/>
          <w:rFonts w:ascii="Tahoma" w:hAnsi="Tahoma" w:cs="Tahoma"/>
          <w:color w:val="000000" w:themeColor="text1"/>
          <w:sz w:val="20"/>
          <w:szCs w:val="20"/>
        </w:rPr>
        <w:t>, w dniach i godzinach określonych w miesięcznym harmonogramie przez</w:t>
      </w:r>
      <w:r w:rsidR="00273604" w:rsidRPr="00A77B8F">
        <w:rPr>
          <w:rStyle w:val="Domylnaczcionkaakapitu1"/>
          <w:rFonts w:ascii="Tahoma" w:hAnsi="Tahoma" w:cs="Tahoma"/>
          <w:color w:val="000000" w:themeColor="text1"/>
          <w:sz w:val="20"/>
          <w:szCs w:val="20"/>
        </w:rPr>
        <w:t xml:space="preserve"> Dyrektora</w:t>
      </w:r>
      <w:r w:rsidR="00474DB3" w:rsidRPr="00A77B8F">
        <w:rPr>
          <w:rStyle w:val="Domylnaczcionkaakapitu1"/>
          <w:rFonts w:ascii="Tahoma" w:hAnsi="Tahoma" w:cs="Tahoma"/>
          <w:color w:val="000000" w:themeColor="text1"/>
          <w:sz w:val="20"/>
          <w:szCs w:val="20"/>
        </w:rPr>
        <w:t xml:space="preserve"> w porozumieniu z Przyjmującym zamówienie</w:t>
      </w:r>
      <w:r w:rsidR="00370F51" w:rsidRPr="00A77B8F">
        <w:rPr>
          <w:rStyle w:val="Domylnaczcionkaakapitu1"/>
          <w:rFonts w:ascii="Tahoma" w:hAnsi="Tahoma" w:cs="Tahoma"/>
          <w:color w:val="000000" w:themeColor="text1"/>
          <w:sz w:val="20"/>
          <w:szCs w:val="20"/>
        </w:rPr>
        <w:t xml:space="preserve">, zgodnie z załącznikiem nr </w:t>
      </w:r>
      <w:r w:rsidR="00370F51" w:rsidRPr="00A77B8F">
        <w:rPr>
          <w:rStyle w:val="Domylnaczcionkaakapitu1"/>
          <w:rFonts w:ascii="Tahoma" w:hAnsi="Tahoma" w:cs="Tahoma"/>
          <w:b/>
          <w:color w:val="000000" w:themeColor="text1"/>
          <w:sz w:val="20"/>
          <w:szCs w:val="20"/>
        </w:rPr>
        <w:t>1</w:t>
      </w:r>
      <w:r w:rsidR="00370F51" w:rsidRPr="00A77B8F">
        <w:rPr>
          <w:rStyle w:val="Domylnaczcionkaakapitu1"/>
          <w:rFonts w:ascii="Tahoma" w:hAnsi="Tahoma" w:cs="Tahoma"/>
          <w:color w:val="000000" w:themeColor="text1"/>
          <w:sz w:val="20"/>
          <w:szCs w:val="20"/>
        </w:rPr>
        <w:t xml:space="preserve"> do umowy, stanowiącym integralną część niniejszej umowy, na zasadach wynikających z umowy zawartej przez Udzielającego zamówienia </w:t>
      </w:r>
      <w:r w:rsidR="00314288">
        <w:rPr>
          <w:rStyle w:val="Domylnaczcionkaakapitu1"/>
          <w:rFonts w:ascii="Tahoma" w:hAnsi="Tahoma" w:cs="Tahoma"/>
          <w:color w:val="000000" w:themeColor="text1"/>
          <w:sz w:val="20"/>
          <w:szCs w:val="20"/>
        </w:rPr>
        <w:br/>
      </w:r>
      <w:r w:rsidR="00370F51" w:rsidRPr="00A77B8F">
        <w:rPr>
          <w:rStyle w:val="Domylnaczcionkaakapitu1"/>
          <w:rFonts w:ascii="Tahoma" w:hAnsi="Tahoma" w:cs="Tahoma"/>
          <w:color w:val="000000" w:themeColor="text1"/>
          <w:sz w:val="20"/>
          <w:szCs w:val="20"/>
        </w:rPr>
        <w:t>z Narodowym Funduszem Zdrowia</w:t>
      </w:r>
      <w:r w:rsidR="00FC5495" w:rsidRPr="00A77B8F">
        <w:rPr>
          <w:rStyle w:val="Domylnaczcionkaakapitu1"/>
          <w:rFonts w:ascii="Tahoma" w:hAnsi="Tahoma" w:cs="Tahoma"/>
          <w:color w:val="000000" w:themeColor="text1"/>
          <w:sz w:val="20"/>
          <w:szCs w:val="20"/>
        </w:rPr>
        <w:t>.</w:t>
      </w:r>
    </w:p>
    <w:p w14:paraId="24FD7521" w14:textId="77777777" w:rsidR="00E726B8" w:rsidRPr="00A77B8F" w:rsidRDefault="00254E09" w:rsidP="00030F7E">
      <w:pPr>
        <w:pStyle w:val="Domylnie"/>
        <w:numPr>
          <w:ilvl w:val="1"/>
          <w:numId w:val="2"/>
        </w:numPr>
        <w:tabs>
          <w:tab w:val="left" w:pos="1986"/>
        </w:tabs>
        <w:spacing w:after="0" w:line="276" w:lineRule="auto"/>
        <w:ind w:left="284" w:hanging="284"/>
        <w:jc w:val="both"/>
        <w:rPr>
          <w:rFonts w:ascii="Tahoma" w:hAnsi="Tahoma" w:cs="Tahoma"/>
          <w:color w:val="000000" w:themeColor="text1"/>
          <w:sz w:val="20"/>
          <w:szCs w:val="20"/>
        </w:rPr>
      </w:pPr>
      <w:r w:rsidRPr="00A77B8F">
        <w:rPr>
          <w:rStyle w:val="Domylnaczcionkaakapitu1"/>
          <w:rFonts w:ascii="Tahoma" w:hAnsi="Tahoma" w:cs="Tahoma"/>
          <w:color w:val="000000" w:themeColor="text1"/>
          <w:sz w:val="20"/>
          <w:szCs w:val="20"/>
        </w:rPr>
        <w:t>W ramach wykonywania zadań określonych w ust.1 Przyjmujący zamówienie zobowiązuje się do:</w:t>
      </w:r>
    </w:p>
    <w:p w14:paraId="2A8326EA" w14:textId="1987821A" w:rsidR="00305D6E" w:rsidRPr="00A77B8F" w:rsidRDefault="000214D4" w:rsidP="00030F7E">
      <w:pPr>
        <w:pStyle w:val="Domylnie"/>
        <w:numPr>
          <w:ilvl w:val="0"/>
          <w:numId w:val="4"/>
        </w:numPr>
        <w:spacing w:after="0" w:line="276" w:lineRule="auto"/>
        <w:jc w:val="both"/>
        <w:rPr>
          <w:rFonts w:ascii="Tahoma" w:hAnsi="Tahoma" w:cs="Tahoma"/>
          <w:color w:val="000000" w:themeColor="text1"/>
          <w:sz w:val="20"/>
          <w:szCs w:val="20"/>
        </w:rPr>
      </w:pPr>
      <w:r w:rsidRPr="00A77B8F">
        <w:rPr>
          <w:rFonts w:ascii="Tahoma" w:hAnsi="Tahoma" w:cs="Tahoma"/>
          <w:color w:val="000000" w:themeColor="text1"/>
          <w:sz w:val="20"/>
          <w:szCs w:val="20"/>
        </w:rPr>
        <w:t>w</w:t>
      </w:r>
      <w:r w:rsidR="00254E09" w:rsidRPr="00A77B8F">
        <w:rPr>
          <w:rFonts w:ascii="Tahoma" w:hAnsi="Tahoma" w:cs="Tahoma"/>
          <w:color w:val="000000" w:themeColor="text1"/>
          <w:sz w:val="20"/>
          <w:szCs w:val="20"/>
        </w:rPr>
        <w:t>ykonywania</w:t>
      </w:r>
      <w:r w:rsidR="00E27DEA" w:rsidRPr="00A77B8F">
        <w:rPr>
          <w:rFonts w:ascii="Tahoma" w:hAnsi="Tahoma" w:cs="Tahoma"/>
          <w:color w:val="000000" w:themeColor="text1"/>
          <w:sz w:val="20"/>
          <w:szCs w:val="20"/>
        </w:rPr>
        <w:t xml:space="preserve"> </w:t>
      </w:r>
      <w:r w:rsidR="00254E09" w:rsidRPr="00A77B8F">
        <w:rPr>
          <w:rFonts w:ascii="Tahoma" w:hAnsi="Tahoma" w:cs="Tahoma"/>
          <w:color w:val="000000" w:themeColor="text1"/>
          <w:sz w:val="20"/>
          <w:szCs w:val="20"/>
        </w:rPr>
        <w:t>konsultacji medycznych pacjentom komórek medycznych Udzielającego zamówienie</w:t>
      </w:r>
      <w:r w:rsidR="00FC5495" w:rsidRPr="00A77B8F">
        <w:rPr>
          <w:rFonts w:ascii="Tahoma" w:hAnsi="Tahoma" w:cs="Tahoma"/>
          <w:i/>
          <w:iCs/>
          <w:color w:val="000000" w:themeColor="text1"/>
          <w:sz w:val="20"/>
          <w:szCs w:val="20"/>
        </w:rPr>
        <w:t>,</w:t>
      </w:r>
    </w:p>
    <w:p w14:paraId="25A316A7" w14:textId="7DD876DE" w:rsidR="00305D6E" w:rsidRPr="00A77B8F" w:rsidRDefault="00254E09" w:rsidP="00030F7E">
      <w:pPr>
        <w:pStyle w:val="Domylnie"/>
        <w:numPr>
          <w:ilvl w:val="0"/>
          <w:numId w:val="4"/>
        </w:numPr>
        <w:spacing w:after="0" w:line="276" w:lineRule="auto"/>
        <w:jc w:val="both"/>
        <w:rPr>
          <w:rFonts w:ascii="Tahoma" w:hAnsi="Tahoma" w:cs="Tahoma"/>
          <w:color w:val="000000" w:themeColor="text1"/>
          <w:sz w:val="20"/>
          <w:szCs w:val="20"/>
        </w:rPr>
      </w:pPr>
      <w:r w:rsidRPr="00A77B8F">
        <w:rPr>
          <w:rFonts w:ascii="Tahoma" w:hAnsi="Tahoma" w:cs="Tahoma"/>
          <w:color w:val="000000" w:themeColor="text1"/>
          <w:sz w:val="20"/>
          <w:szCs w:val="20"/>
        </w:rPr>
        <w:t>prowadzeni</w:t>
      </w:r>
      <w:r w:rsidR="000214D4" w:rsidRPr="00A77B8F">
        <w:rPr>
          <w:rFonts w:ascii="Tahoma" w:hAnsi="Tahoma" w:cs="Tahoma"/>
          <w:color w:val="000000" w:themeColor="text1"/>
          <w:sz w:val="20"/>
          <w:szCs w:val="20"/>
        </w:rPr>
        <w:t>a</w:t>
      </w:r>
      <w:r w:rsidRPr="00A77B8F">
        <w:rPr>
          <w:rFonts w:ascii="Tahoma" w:hAnsi="Tahoma" w:cs="Tahoma"/>
          <w:color w:val="000000" w:themeColor="text1"/>
          <w:sz w:val="20"/>
          <w:szCs w:val="20"/>
        </w:rPr>
        <w:t xml:space="preserve"> dokumentacji medycznej na zasadach obowiązujących w podmiotach leczniczych,</w:t>
      </w:r>
    </w:p>
    <w:p w14:paraId="7CA8D523" w14:textId="04C24131" w:rsidR="00305D6E" w:rsidRPr="00A77B8F" w:rsidRDefault="00254E09" w:rsidP="00030F7E">
      <w:pPr>
        <w:pStyle w:val="Domylnie"/>
        <w:numPr>
          <w:ilvl w:val="0"/>
          <w:numId w:val="4"/>
        </w:numPr>
        <w:tabs>
          <w:tab w:val="left" w:pos="422"/>
          <w:tab w:val="left" w:pos="1560"/>
        </w:tabs>
        <w:spacing w:after="0" w:line="276" w:lineRule="auto"/>
        <w:jc w:val="both"/>
        <w:rPr>
          <w:rFonts w:ascii="Tahoma" w:hAnsi="Tahoma" w:cs="Tahoma"/>
          <w:color w:val="000000" w:themeColor="text1"/>
          <w:sz w:val="20"/>
          <w:szCs w:val="20"/>
        </w:rPr>
      </w:pPr>
      <w:r w:rsidRPr="00A77B8F">
        <w:rPr>
          <w:rFonts w:ascii="Tahoma" w:hAnsi="Tahoma" w:cs="Tahoma"/>
          <w:color w:val="000000" w:themeColor="text1"/>
          <w:sz w:val="20"/>
          <w:szCs w:val="20"/>
        </w:rPr>
        <w:lastRenderedPageBreak/>
        <w:t xml:space="preserve">prowadzenia sprawozdawczości statystycznej z realizacji zadań zgodnie ze standardem dokumentacji obowiązującym w </w:t>
      </w:r>
      <w:r w:rsidR="009204CC" w:rsidRPr="00A77B8F">
        <w:rPr>
          <w:rFonts w:ascii="Tahoma" w:hAnsi="Tahoma" w:cs="Tahoma"/>
          <w:color w:val="000000" w:themeColor="text1"/>
          <w:sz w:val="20"/>
          <w:szCs w:val="20"/>
        </w:rPr>
        <w:t>Przychodni</w:t>
      </w:r>
      <w:r w:rsidRPr="00A77B8F">
        <w:rPr>
          <w:rFonts w:ascii="Tahoma" w:hAnsi="Tahoma" w:cs="Tahoma"/>
          <w:color w:val="000000" w:themeColor="text1"/>
          <w:sz w:val="20"/>
          <w:szCs w:val="20"/>
        </w:rPr>
        <w:t xml:space="preserve"> i w podmiotach leczniczych, według wzorów </w:t>
      </w:r>
      <w:r w:rsidR="00314288">
        <w:rPr>
          <w:rFonts w:ascii="Tahoma" w:hAnsi="Tahoma" w:cs="Tahoma"/>
          <w:color w:val="000000" w:themeColor="text1"/>
          <w:sz w:val="20"/>
          <w:szCs w:val="20"/>
        </w:rPr>
        <w:br/>
      </w:r>
      <w:r w:rsidRPr="00A77B8F">
        <w:rPr>
          <w:rFonts w:ascii="Tahoma" w:hAnsi="Tahoma" w:cs="Tahoma"/>
          <w:color w:val="000000" w:themeColor="text1"/>
          <w:sz w:val="20"/>
          <w:szCs w:val="20"/>
        </w:rPr>
        <w:t>i w terminach podanych przez Udzielającego zamówienia,</w:t>
      </w:r>
    </w:p>
    <w:p w14:paraId="7405A310" w14:textId="77777777" w:rsidR="00305D6E" w:rsidRPr="00A77B8F" w:rsidRDefault="00254E09" w:rsidP="00030F7E">
      <w:pPr>
        <w:pStyle w:val="Domylnie"/>
        <w:numPr>
          <w:ilvl w:val="0"/>
          <w:numId w:val="4"/>
        </w:numPr>
        <w:tabs>
          <w:tab w:val="left" w:pos="1560"/>
          <w:tab w:val="left" w:pos="1701"/>
        </w:tabs>
        <w:spacing w:after="0" w:line="276" w:lineRule="auto"/>
        <w:jc w:val="both"/>
        <w:rPr>
          <w:rFonts w:ascii="Tahoma" w:hAnsi="Tahoma" w:cs="Tahoma"/>
          <w:color w:val="000000" w:themeColor="text1"/>
          <w:sz w:val="20"/>
          <w:szCs w:val="20"/>
        </w:rPr>
      </w:pPr>
      <w:r w:rsidRPr="00A77B8F">
        <w:rPr>
          <w:rStyle w:val="Domylnaczcionkaakapitu1"/>
          <w:rFonts w:ascii="Tahoma" w:eastAsia="Arial Unicode MS" w:hAnsi="Tahoma" w:cs="Tahoma"/>
          <w:color w:val="000000" w:themeColor="text1"/>
          <w:sz w:val="20"/>
          <w:szCs w:val="20"/>
        </w:rPr>
        <w:t>stosownie do własnych możliwości w ramach godzin udzielania świadczeń, przeprowadzania wspólnie z Udzielającym zamówienia analizy kosztów, celem zapewnienia bil</w:t>
      </w:r>
      <w:r w:rsidR="00E27DEA" w:rsidRPr="00A77B8F">
        <w:rPr>
          <w:rStyle w:val="Domylnaczcionkaakapitu1"/>
          <w:rFonts w:ascii="Tahoma" w:eastAsia="Arial Unicode MS" w:hAnsi="Tahoma" w:cs="Tahoma"/>
          <w:color w:val="000000" w:themeColor="text1"/>
          <w:sz w:val="20"/>
          <w:szCs w:val="20"/>
        </w:rPr>
        <w:t xml:space="preserve">ansowania kosztów działalności z </w:t>
      </w:r>
      <w:r w:rsidRPr="00A77B8F">
        <w:rPr>
          <w:rStyle w:val="Domylnaczcionkaakapitu1"/>
          <w:rFonts w:ascii="Tahoma" w:eastAsia="Arial Unicode MS" w:hAnsi="Tahoma" w:cs="Tahoma"/>
          <w:color w:val="000000" w:themeColor="text1"/>
          <w:sz w:val="20"/>
          <w:szCs w:val="20"/>
        </w:rPr>
        <w:t>uzyskiwanymi przychodami</w:t>
      </w:r>
      <w:r w:rsidR="000214D4" w:rsidRPr="00A77B8F">
        <w:rPr>
          <w:rStyle w:val="Domylnaczcionkaakapitu1"/>
          <w:rFonts w:ascii="Tahoma" w:eastAsia="Arial Unicode MS" w:hAnsi="Tahoma" w:cs="Tahoma"/>
          <w:color w:val="000000" w:themeColor="text1"/>
          <w:sz w:val="20"/>
          <w:szCs w:val="20"/>
        </w:rPr>
        <w:t>,</w:t>
      </w:r>
      <w:r w:rsidRPr="00A77B8F">
        <w:rPr>
          <w:rStyle w:val="Domylnaczcionkaakapitu1"/>
          <w:rFonts w:ascii="Tahoma" w:eastAsia="Arial Unicode MS" w:hAnsi="Tahoma" w:cs="Tahoma"/>
          <w:color w:val="000000" w:themeColor="text1"/>
          <w:sz w:val="20"/>
          <w:szCs w:val="20"/>
        </w:rPr>
        <w:t xml:space="preserve"> udział w pracy zespołów w procesie akredytacji,</w:t>
      </w:r>
    </w:p>
    <w:p w14:paraId="174D86B0" w14:textId="77777777" w:rsidR="00305D6E" w:rsidRPr="00A77B8F" w:rsidRDefault="00254E09" w:rsidP="00030F7E">
      <w:pPr>
        <w:pStyle w:val="Domylnie"/>
        <w:numPr>
          <w:ilvl w:val="0"/>
          <w:numId w:val="4"/>
        </w:numPr>
        <w:tabs>
          <w:tab w:val="left" w:pos="1080"/>
          <w:tab w:val="left" w:pos="1560"/>
        </w:tabs>
        <w:spacing w:after="0" w:line="276" w:lineRule="auto"/>
        <w:jc w:val="both"/>
        <w:rPr>
          <w:rFonts w:ascii="Tahoma" w:hAnsi="Tahoma" w:cs="Tahoma"/>
          <w:color w:val="000000" w:themeColor="text1"/>
          <w:sz w:val="20"/>
          <w:szCs w:val="20"/>
        </w:rPr>
      </w:pPr>
      <w:r w:rsidRPr="00A77B8F">
        <w:rPr>
          <w:rStyle w:val="Domylnaczcionkaakapitu1"/>
          <w:rFonts w:ascii="Tahoma" w:eastAsia="Arial Unicode MS" w:hAnsi="Tahoma" w:cs="Tahoma"/>
          <w:color w:val="000000" w:themeColor="text1"/>
          <w:sz w:val="20"/>
          <w:szCs w:val="20"/>
        </w:rPr>
        <w:t>uczestnictwa w szkoleniach organizowanych przez Udzielającego zamówienia w jego siedzibie; udział w szkoleniach przypadających na czas harmonogramowy Przyjmującego zamówienie traktowany jest jako czas udzielania świadczeń zdrowotnych, zaś ich koszt nie</w:t>
      </w:r>
      <w:r w:rsidR="00E27DEA" w:rsidRPr="00A77B8F">
        <w:rPr>
          <w:rStyle w:val="Domylnaczcionkaakapitu1"/>
          <w:rFonts w:ascii="Tahoma" w:eastAsia="Arial Unicode MS" w:hAnsi="Tahoma" w:cs="Tahoma"/>
          <w:color w:val="000000" w:themeColor="text1"/>
          <w:sz w:val="20"/>
          <w:szCs w:val="20"/>
        </w:rPr>
        <w:t xml:space="preserve"> </w:t>
      </w:r>
      <w:r w:rsidRPr="00A77B8F">
        <w:rPr>
          <w:rStyle w:val="Domylnaczcionkaakapitu1"/>
          <w:rFonts w:ascii="Tahoma" w:eastAsia="Arial Unicode MS" w:hAnsi="Tahoma" w:cs="Tahoma"/>
          <w:color w:val="000000" w:themeColor="text1"/>
          <w:sz w:val="20"/>
          <w:szCs w:val="20"/>
        </w:rPr>
        <w:t>obciąża Przyjmującego zamówienie</w:t>
      </w:r>
      <w:r w:rsidR="000214D4" w:rsidRPr="00A77B8F">
        <w:rPr>
          <w:rStyle w:val="Domylnaczcionkaakapitu1"/>
          <w:rFonts w:ascii="Tahoma" w:eastAsia="Arial Unicode MS" w:hAnsi="Tahoma" w:cs="Tahoma"/>
          <w:color w:val="000000" w:themeColor="text1"/>
          <w:sz w:val="20"/>
          <w:szCs w:val="20"/>
        </w:rPr>
        <w:t>.</w:t>
      </w:r>
    </w:p>
    <w:p w14:paraId="4AB86578" w14:textId="77777777" w:rsidR="00305D6E" w:rsidRPr="00A77B8F" w:rsidRDefault="00254E09">
      <w:pPr>
        <w:pStyle w:val="Domylnie"/>
        <w:tabs>
          <w:tab w:val="left" w:pos="1560"/>
        </w:tabs>
        <w:spacing w:after="0" w:line="276" w:lineRule="auto"/>
        <w:jc w:val="center"/>
        <w:rPr>
          <w:rFonts w:ascii="Tahoma" w:hAnsi="Tahoma" w:cs="Tahoma"/>
          <w:color w:val="000000" w:themeColor="text1"/>
          <w:sz w:val="20"/>
          <w:szCs w:val="20"/>
        </w:rPr>
      </w:pPr>
      <w:r w:rsidRPr="00A77B8F">
        <w:rPr>
          <w:rFonts w:ascii="Tahoma" w:hAnsi="Tahoma" w:cs="Tahoma"/>
          <w:b/>
          <w:color w:val="000000" w:themeColor="text1"/>
          <w:sz w:val="20"/>
          <w:szCs w:val="20"/>
        </w:rPr>
        <w:t>§ 3</w:t>
      </w:r>
    </w:p>
    <w:p w14:paraId="1F197A26" w14:textId="0A7B5DDE" w:rsidR="00DB26BA" w:rsidRPr="00A77B8F" w:rsidRDefault="00254E09" w:rsidP="00DB26BA">
      <w:pPr>
        <w:pStyle w:val="Domylnie"/>
        <w:tabs>
          <w:tab w:val="left" w:pos="1560"/>
        </w:tabs>
        <w:spacing w:after="0" w:line="276" w:lineRule="auto"/>
        <w:jc w:val="both"/>
        <w:rPr>
          <w:rStyle w:val="Domylnaczcionkaakapitu1"/>
          <w:rFonts w:ascii="Tahoma" w:hAnsi="Tahoma" w:cs="Tahoma"/>
          <w:i/>
          <w:iCs/>
          <w:color w:val="000000" w:themeColor="text1"/>
          <w:sz w:val="20"/>
          <w:szCs w:val="20"/>
        </w:rPr>
      </w:pPr>
      <w:r w:rsidRPr="00A77B8F">
        <w:rPr>
          <w:rStyle w:val="Domylnaczcionkaakapitu1"/>
          <w:rFonts w:ascii="Tahoma" w:hAnsi="Tahoma" w:cs="Tahoma"/>
          <w:i/>
          <w:iCs/>
          <w:color w:val="000000" w:themeColor="text1"/>
          <w:sz w:val="20"/>
          <w:szCs w:val="20"/>
        </w:rPr>
        <w:t xml:space="preserve">Miejscem udzielania świadczeń </w:t>
      </w:r>
      <w:r w:rsidR="00D735C8" w:rsidRPr="00A77B8F">
        <w:rPr>
          <w:rStyle w:val="Domylnaczcionkaakapitu1"/>
          <w:rFonts w:ascii="Tahoma" w:hAnsi="Tahoma" w:cs="Tahoma"/>
          <w:i/>
          <w:iCs/>
          <w:color w:val="000000" w:themeColor="text1"/>
          <w:sz w:val="20"/>
          <w:szCs w:val="20"/>
        </w:rPr>
        <w:t>jest</w:t>
      </w:r>
      <w:r w:rsidR="00A003FA" w:rsidRPr="00A77B8F">
        <w:rPr>
          <w:rStyle w:val="Domylnaczcionkaakapitu1"/>
          <w:rFonts w:ascii="Tahoma" w:hAnsi="Tahoma" w:cs="Tahoma"/>
          <w:i/>
          <w:iCs/>
          <w:color w:val="000000" w:themeColor="text1"/>
          <w:sz w:val="20"/>
          <w:szCs w:val="20"/>
        </w:rPr>
        <w:t xml:space="preserve"> Barczewo</w:t>
      </w:r>
      <w:r w:rsidRPr="00A77B8F">
        <w:rPr>
          <w:rStyle w:val="Domylnaczcionkaakapitu1"/>
          <w:rFonts w:ascii="Tahoma" w:hAnsi="Tahoma" w:cs="Tahoma"/>
          <w:i/>
          <w:iCs/>
          <w:color w:val="000000" w:themeColor="text1"/>
          <w:sz w:val="20"/>
          <w:szCs w:val="20"/>
        </w:rPr>
        <w:t xml:space="preserve">. Przyjmujący Zamówienie znajduje się w strukturach </w:t>
      </w:r>
      <w:r w:rsidR="00CD4521" w:rsidRPr="00A77B8F">
        <w:rPr>
          <w:rStyle w:val="Domylnaczcionkaakapitu1"/>
          <w:rFonts w:ascii="Tahoma" w:hAnsi="Tahoma" w:cs="Tahoma"/>
          <w:b/>
          <w:i/>
          <w:iCs/>
          <w:color w:val="000000" w:themeColor="text1"/>
          <w:sz w:val="20"/>
          <w:szCs w:val="20"/>
        </w:rPr>
        <w:t>Poradni Medycyny Rodzinnej</w:t>
      </w:r>
      <w:r w:rsidR="00875650" w:rsidRPr="00A77B8F">
        <w:rPr>
          <w:rStyle w:val="Domylnaczcionkaakapitu1"/>
          <w:rFonts w:ascii="Tahoma" w:hAnsi="Tahoma" w:cs="Tahoma"/>
          <w:b/>
          <w:i/>
          <w:iCs/>
          <w:color w:val="000000" w:themeColor="text1"/>
          <w:sz w:val="20"/>
          <w:szCs w:val="20"/>
        </w:rPr>
        <w:t>.</w:t>
      </w:r>
    </w:p>
    <w:p w14:paraId="6BD436F4" w14:textId="77777777" w:rsidR="00305D6E" w:rsidRPr="00A77B8F" w:rsidRDefault="00254E09" w:rsidP="00DB26BA">
      <w:pPr>
        <w:pStyle w:val="Domylnie"/>
        <w:tabs>
          <w:tab w:val="left" w:pos="1560"/>
        </w:tabs>
        <w:spacing w:after="0" w:line="276" w:lineRule="auto"/>
        <w:jc w:val="center"/>
        <w:rPr>
          <w:rFonts w:ascii="Tahoma" w:hAnsi="Tahoma" w:cs="Tahoma"/>
          <w:color w:val="000000" w:themeColor="text1"/>
          <w:sz w:val="20"/>
          <w:szCs w:val="20"/>
        </w:rPr>
      </w:pPr>
      <w:r w:rsidRPr="00A77B8F">
        <w:rPr>
          <w:rFonts w:ascii="Tahoma" w:hAnsi="Tahoma" w:cs="Tahoma"/>
          <w:b/>
          <w:color w:val="000000" w:themeColor="text1"/>
          <w:sz w:val="20"/>
          <w:szCs w:val="20"/>
        </w:rPr>
        <w:t>§ 4</w:t>
      </w:r>
    </w:p>
    <w:p w14:paraId="474D3284" w14:textId="39CCBD61" w:rsidR="00305D6E" w:rsidRPr="00A77B8F" w:rsidRDefault="00254E09" w:rsidP="00030F7E">
      <w:pPr>
        <w:pStyle w:val="Domylnie"/>
        <w:numPr>
          <w:ilvl w:val="3"/>
          <w:numId w:val="4"/>
        </w:numPr>
        <w:spacing w:after="0" w:line="276" w:lineRule="auto"/>
        <w:ind w:left="426" w:hanging="426"/>
        <w:jc w:val="both"/>
        <w:rPr>
          <w:rFonts w:ascii="Tahoma" w:hAnsi="Tahoma" w:cs="Tahoma"/>
          <w:color w:val="000000" w:themeColor="text1"/>
          <w:sz w:val="20"/>
          <w:szCs w:val="20"/>
        </w:rPr>
      </w:pPr>
      <w:r w:rsidRPr="00A77B8F">
        <w:rPr>
          <w:rStyle w:val="Domylnaczcionkaakapitu1"/>
          <w:rFonts w:ascii="Tahoma" w:hAnsi="Tahoma" w:cs="Tahoma"/>
          <w:color w:val="000000" w:themeColor="text1"/>
          <w:sz w:val="20"/>
          <w:szCs w:val="20"/>
        </w:rPr>
        <w:t>Przyjmujący zamówienie udziela</w:t>
      </w:r>
      <w:r w:rsidRPr="00A77B8F">
        <w:rPr>
          <w:rStyle w:val="Domylnaczcionkaakapitu1"/>
          <w:rFonts w:ascii="Tahoma" w:hAnsi="Tahoma" w:cs="Tahoma"/>
          <w:b/>
          <w:color w:val="000000" w:themeColor="text1"/>
          <w:sz w:val="20"/>
          <w:szCs w:val="20"/>
        </w:rPr>
        <w:t xml:space="preserve"> świadczeń zgodnie z planem zabezpieczenia </w:t>
      </w:r>
      <w:r w:rsidR="00C47A05" w:rsidRPr="00A77B8F">
        <w:rPr>
          <w:rStyle w:val="Domylnaczcionkaakapitu1"/>
          <w:rFonts w:ascii="Tahoma" w:hAnsi="Tahoma" w:cs="Tahoma"/>
          <w:b/>
          <w:color w:val="000000" w:themeColor="text1"/>
          <w:sz w:val="20"/>
          <w:szCs w:val="20"/>
        </w:rPr>
        <w:t>Przychodni</w:t>
      </w:r>
      <w:r w:rsidR="00473B79" w:rsidRPr="00A77B8F">
        <w:rPr>
          <w:rStyle w:val="Domylnaczcionkaakapitu1"/>
          <w:rFonts w:ascii="Tahoma" w:hAnsi="Tahoma" w:cs="Tahoma"/>
          <w:b/>
          <w:color w:val="000000" w:themeColor="text1"/>
          <w:sz w:val="20"/>
          <w:szCs w:val="20"/>
        </w:rPr>
        <w:t>.</w:t>
      </w:r>
      <w:r w:rsidRPr="00A77B8F">
        <w:rPr>
          <w:rStyle w:val="Domylnaczcionkaakapitu1"/>
          <w:rFonts w:ascii="Tahoma" w:hAnsi="Tahoma" w:cs="Tahoma"/>
          <w:color w:val="000000" w:themeColor="text1"/>
          <w:sz w:val="20"/>
          <w:szCs w:val="20"/>
        </w:rPr>
        <w:t xml:space="preserve"> Plan zabezpieczenia </w:t>
      </w:r>
      <w:r w:rsidR="00C47A05" w:rsidRPr="00A77B8F">
        <w:rPr>
          <w:rStyle w:val="Domylnaczcionkaakapitu1"/>
          <w:rFonts w:ascii="Tahoma" w:hAnsi="Tahoma" w:cs="Tahoma"/>
          <w:color w:val="000000" w:themeColor="text1"/>
          <w:sz w:val="20"/>
          <w:szCs w:val="20"/>
        </w:rPr>
        <w:t>Przychodni</w:t>
      </w:r>
      <w:r w:rsidRPr="00A77B8F">
        <w:rPr>
          <w:rStyle w:val="Domylnaczcionkaakapitu1"/>
          <w:rFonts w:ascii="Tahoma" w:hAnsi="Tahoma" w:cs="Tahoma"/>
          <w:color w:val="000000" w:themeColor="text1"/>
          <w:sz w:val="20"/>
          <w:szCs w:val="20"/>
        </w:rPr>
        <w:t xml:space="preserve"> sporządza </w:t>
      </w:r>
      <w:r w:rsidR="00273604" w:rsidRPr="00A77B8F">
        <w:rPr>
          <w:rStyle w:val="Domylnaczcionkaakapitu1"/>
          <w:rFonts w:ascii="Tahoma" w:hAnsi="Tahoma" w:cs="Tahoma"/>
          <w:color w:val="000000" w:themeColor="text1"/>
          <w:sz w:val="20"/>
          <w:szCs w:val="20"/>
        </w:rPr>
        <w:t xml:space="preserve">Dyrektor </w:t>
      </w:r>
      <w:r w:rsidR="00DD53F6" w:rsidRPr="00A77B8F">
        <w:rPr>
          <w:rStyle w:val="Domylnaczcionkaakapitu1"/>
          <w:rFonts w:ascii="Tahoma" w:hAnsi="Tahoma" w:cs="Tahoma"/>
          <w:color w:val="000000" w:themeColor="text1"/>
          <w:sz w:val="20"/>
          <w:szCs w:val="20"/>
        </w:rPr>
        <w:t>Przychodni</w:t>
      </w:r>
      <w:r w:rsidRPr="00A77B8F">
        <w:rPr>
          <w:rStyle w:val="Domylnaczcionkaakapitu1"/>
          <w:rFonts w:ascii="Tahoma" w:hAnsi="Tahoma" w:cs="Tahoma"/>
          <w:color w:val="000000" w:themeColor="text1"/>
          <w:sz w:val="20"/>
          <w:szCs w:val="20"/>
        </w:rPr>
        <w:t xml:space="preserve"> w porozumieniu z Przyjmującym zamówienie na każdy miesiąc oddzielnie,</w:t>
      </w:r>
      <w:r w:rsidR="00E27DEA" w:rsidRPr="00A77B8F">
        <w:rPr>
          <w:rStyle w:val="Domylnaczcionkaakapitu1"/>
          <w:rFonts w:ascii="Tahoma" w:hAnsi="Tahoma" w:cs="Tahoma"/>
          <w:color w:val="000000" w:themeColor="text1"/>
          <w:sz w:val="20"/>
          <w:szCs w:val="20"/>
        </w:rPr>
        <w:t xml:space="preserve"> </w:t>
      </w:r>
      <w:r w:rsidRPr="00A77B8F">
        <w:rPr>
          <w:rStyle w:val="Domylnaczcionkaakapitu1"/>
          <w:rFonts w:ascii="Tahoma" w:hAnsi="Tahoma" w:cs="Tahoma"/>
          <w:color w:val="000000" w:themeColor="text1"/>
          <w:sz w:val="20"/>
          <w:szCs w:val="20"/>
        </w:rPr>
        <w:t xml:space="preserve">na 10 (dziesięć) dni przed końcem miesiąca poprzedniego. Plan ten powinien zawierać nazwisko osoby pełniącej opiekę lekarską w danym dniu oraz nazwiska lekarzy zabezpieczających </w:t>
      </w:r>
      <w:r w:rsidR="009204CC" w:rsidRPr="00A77B8F">
        <w:rPr>
          <w:rStyle w:val="Domylnaczcionkaakapitu1"/>
          <w:rFonts w:ascii="Tahoma" w:hAnsi="Tahoma" w:cs="Tahoma"/>
          <w:color w:val="000000" w:themeColor="text1"/>
          <w:sz w:val="20"/>
          <w:szCs w:val="20"/>
        </w:rPr>
        <w:t>Przychodnię</w:t>
      </w:r>
      <w:r w:rsidRPr="00A77B8F">
        <w:rPr>
          <w:rStyle w:val="Domylnaczcionkaakapitu1"/>
          <w:rFonts w:ascii="Tahoma" w:hAnsi="Tahoma" w:cs="Tahoma"/>
          <w:color w:val="000000" w:themeColor="text1"/>
          <w:sz w:val="20"/>
          <w:szCs w:val="20"/>
        </w:rPr>
        <w:t xml:space="preserve"> w czasie trwania ordynacji lekarskiej. </w:t>
      </w:r>
    </w:p>
    <w:p w14:paraId="7797BFCD" w14:textId="77777777" w:rsidR="00305D6E" w:rsidRPr="00A77B8F" w:rsidRDefault="00254E09" w:rsidP="00030F7E">
      <w:pPr>
        <w:pStyle w:val="Domylnie"/>
        <w:numPr>
          <w:ilvl w:val="3"/>
          <w:numId w:val="4"/>
        </w:numPr>
        <w:spacing w:after="0" w:line="276" w:lineRule="auto"/>
        <w:ind w:left="426" w:hanging="426"/>
        <w:jc w:val="both"/>
        <w:rPr>
          <w:rFonts w:ascii="Tahoma" w:hAnsi="Tahoma" w:cs="Tahoma"/>
          <w:color w:val="000000" w:themeColor="text1"/>
          <w:sz w:val="20"/>
          <w:szCs w:val="20"/>
        </w:rPr>
      </w:pPr>
      <w:r w:rsidRPr="00A77B8F">
        <w:rPr>
          <w:rStyle w:val="Domylnaczcionkaakapitu1"/>
          <w:rFonts w:ascii="Tahoma" w:hAnsi="Tahoma" w:cs="Tahoma"/>
          <w:color w:val="000000" w:themeColor="text1"/>
          <w:sz w:val="20"/>
          <w:szCs w:val="20"/>
        </w:rPr>
        <w:t>Przyjmujący zamówienie wykonuje je osobiście. Wykonywanie zamówienia przez osobę trzecią możliwe jest tylko za każdorazową zgodą Udzielającego zamówienia.</w:t>
      </w:r>
    </w:p>
    <w:p w14:paraId="64EB3FE7" w14:textId="77777777" w:rsidR="00305D6E" w:rsidRPr="00A77B8F" w:rsidRDefault="00254E09" w:rsidP="00030F7E">
      <w:pPr>
        <w:pStyle w:val="Domylnie"/>
        <w:numPr>
          <w:ilvl w:val="3"/>
          <w:numId w:val="4"/>
        </w:numPr>
        <w:shd w:val="clear" w:color="auto" w:fill="FFFFFF"/>
        <w:spacing w:after="0" w:line="276" w:lineRule="auto"/>
        <w:ind w:left="426" w:hanging="426"/>
        <w:jc w:val="both"/>
        <w:rPr>
          <w:rFonts w:ascii="Tahoma" w:hAnsi="Tahoma" w:cs="Tahoma"/>
          <w:color w:val="000000" w:themeColor="text1"/>
          <w:sz w:val="20"/>
          <w:szCs w:val="20"/>
        </w:rPr>
      </w:pPr>
      <w:r w:rsidRPr="00A77B8F">
        <w:rPr>
          <w:rStyle w:val="Domylnaczcionkaakapitu1"/>
          <w:rFonts w:ascii="Tahoma" w:hAnsi="Tahoma" w:cs="Tahoma"/>
          <w:color w:val="000000" w:themeColor="text1"/>
          <w:sz w:val="20"/>
          <w:szCs w:val="20"/>
          <w:shd w:val="clear" w:color="auto" w:fill="FFFFFF"/>
        </w:rPr>
        <w:t xml:space="preserve">W razie zmniejszenia się liczby lekarzy poniżej minimalnej liczby, o której mowa w ust. </w:t>
      </w:r>
      <w:r w:rsidR="00273604" w:rsidRPr="00A77B8F">
        <w:rPr>
          <w:rStyle w:val="Domylnaczcionkaakapitu1"/>
          <w:rFonts w:ascii="Tahoma" w:hAnsi="Tahoma" w:cs="Tahoma"/>
          <w:color w:val="000000" w:themeColor="text1"/>
          <w:sz w:val="20"/>
          <w:szCs w:val="20"/>
          <w:shd w:val="clear" w:color="auto" w:fill="FFFFFF"/>
        </w:rPr>
        <w:t>3</w:t>
      </w:r>
      <w:r w:rsidRPr="00A77B8F">
        <w:rPr>
          <w:rStyle w:val="Domylnaczcionkaakapitu1"/>
          <w:rFonts w:ascii="Tahoma" w:hAnsi="Tahoma" w:cs="Tahoma"/>
          <w:color w:val="000000" w:themeColor="text1"/>
          <w:sz w:val="20"/>
          <w:szCs w:val="20"/>
          <w:shd w:val="clear" w:color="auto" w:fill="FFFFFF"/>
        </w:rPr>
        <w:t xml:space="preserve">, </w:t>
      </w:r>
      <w:r w:rsidR="00DD53F6" w:rsidRPr="00A77B8F">
        <w:rPr>
          <w:rStyle w:val="Domylnaczcionkaakapitu1"/>
          <w:rFonts w:ascii="Tahoma" w:hAnsi="Tahoma" w:cs="Tahoma"/>
          <w:color w:val="000000" w:themeColor="text1"/>
          <w:sz w:val="20"/>
          <w:szCs w:val="20"/>
          <w:shd w:val="clear" w:color="auto" w:fill="FFFFFF"/>
        </w:rPr>
        <w:t>Przyjmujący zamówienie za zgodą Udzielającego zamówienie wyrażoną na piśmie uprawniony będzie do świadczenia usług w wymiarze przekraczającym określony w §</w:t>
      </w:r>
      <w:r w:rsidR="005F7E19" w:rsidRPr="00A77B8F">
        <w:rPr>
          <w:rStyle w:val="Domylnaczcionkaakapitu1"/>
          <w:rFonts w:ascii="Tahoma" w:hAnsi="Tahoma" w:cs="Tahoma"/>
          <w:color w:val="000000" w:themeColor="text1"/>
          <w:sz w:val="20"/>
          <w:szCs w:val="20"/>
          <w:shd w:val="clear" w:color="auto" w:fill="FFFFFF"/>
        </w:rPr>
        <w:t xml:space="preserve"> 9 ust. 3</w:t>
      </w:r>
      <w:r w:rsidR="00DD53F6" w:rsidRPr="00A77B8F">
        <w:rPr>
          <w:rStyle w:val="Domylnaczcionkaakapitu1"/>
          <w:rFonts w:ascii="Tahoma" w:hAnsi="Tahoma" w:cs="Tahoma"/>
          <w:color w:val="000000" w:themeColor="text1"/>
          <w:sz w:val="20"/>
          <w:szCs w:val="20"/>
          <w:shd w:val="clear" w:color="auto" w:fill="FFFFFF"/>
        </w:rPr>
        <w:t xml:space="preserve"> limit godzin. </w:t>
      </w:r>
    </w:p>
    <w:p w14:paraId="3A99E93B" w14:textId="44642029" w:rsidR="00766C5B" w:rsidRPr="00A77B8F" w:rsidRDefault="00254E09" w:rsidP="00030F7E">
      <w:pPr>
        <w:pStyle w:val="Domylnie"/>
        <w:numPr>
          <w:ilvl w:val="3"/>
          <w:numId w:val="4"/>
        </w:numPr>
        <w:spacing w:after="0" w:line="276" w:lineRule="auto"/>
        <w:ind w:left="426" w:hanging="426"/>
        <w:jc w:val="both"/>
        <w:rPr>
          <w:rFonts w:ascii="Tahoma" w:hAnsi="Tahoma" w:cs="Tahoma"/>
          <w:color w:val="000000" w:themeColor="text1"/>
          <w:sz w:val="20"/>
          <w:szCs w:val="20"/>
        </w:rPr>
      </w:pPr>
      <w:r w:rsidRPr="00A77B8F">
        <w:rPr>
          <w:rFonts w:ascii="Tahoma" w:hAnsi="Tahoma" w:cs="Tahoma"/>
          <w:iCs/>
          <w:color w:val="000000" w:themeColor="text1"/>
          <w:sz w:val="20"/>
          <w:szCs w:val="20"/>
        </w:rPr>
        <w:t>W czasie wykonywania obowiązków wynikających z niniejszej umowy, Przyjmujący zamówienie</w:t>
      </w:r>
      <w:r w:rsidRPr="00A77B8F">
        <w:rPr>
          <w:rFonts w:ascii="Tahoma" w:hAnsi="Tahoma" w:cs="Tahoma"/>
          <w:b/>
          <w:iCs/>
          <w:color w:val="000000" w:themeColor="text1"/>
          <w:sz w:val="20"/>
          <w:szCs w:val="20"/>
        </w:rPr>
        <w:t xml:space="preserve"> </w:t>
      </w:r>
      <w:r w:rsidRPr="00A77B8F">
        <w:rPr>
          <w:rFonts w:ascii="Tahoma" w:hAnsi="Tahoma" w:cs="Tahoma"/>
          <w:iCs/>
          <w:color w:val="000000" w:themeColor="text1"/>
          <w:sz w:val="20"/>
          <w:szCs w:val="20"/>
        </w:rPr>
        <w:t>nie może opuścić miejsca wykonywania tych obowiązków (Poradni/</w:t>
      </w:r>
      <w:r w:rsidR="00BC721B" w:rsidRPr="00A77B8F">
        <w:rPr>
          <w:rFonts w:ascii="Tahoma" w:hAnsi="Tahoma" w:cs="Tahoma"/>
          <w:iCs/>
          <w:color w:val="000000" w:themeColor="text1"/>
          <w:sz w:val="20"/>
          <w:szCs w:val="20"/>
        </w:rPr>
        <w:t>Punktu</w:t>
      </w:r>
      <w:r w:rsidRPr="00A77B8F">
        <w:rPr>
          <w:rFonts w:ascii="Tahoma" w:hAnsi="Tahoma" w:cs="Tahoma"/>
          <w:iCs/>
          <w:color w:val="000000" w:themeColor="text1"/>
          <w:sz w:val="20"/>
          <w:szCs w:val="20"/>
        </w:rPr>
        <w:t>), chyba że uzyska na to zgodę</w:t>
      </w:r>
      <w:r w:rsidRPr="00A77B8F">
        <w:rPr>
          <w:rFonts w:ascii="Tahoma" w:hAnsi="Tahoma" w:cs="Tahoma"/>
          <w:i/>
          <w:iCs/>
          <w:color w:val="000000" w:themeColor="text1"/>
          <w:sz w:val="20"/>
          <w:szCs w:val="20"/>
        </w:rPr>
        <w:t xml:space="preserve"> </w:t>
      </w:r>
      <w:r w:rsidRPr="00A77B8F">
        <w:rPr>
          <w:rFonts w:ascii="Tahoma" w:hAnsi="Tahoma" w:cs="Tahoma"/>
          <w:iCs/>
          <w:color w:val="000000" w:themeColor="text1"/>
          <w:sz w:val="20"/>
          <w:szCs w:val="20"/>
        </w:rPr>
        <w:t>Udzielającego zamówienia</w:t>
      </w:r>
      <w:r w:rsidR="00766C5B" w:rsidRPr="00A77B8F">
        <w:rPr>
          <w:rFonts w:ascii="Tahoma" w:hAnsi="Tahoma" w:cs="Tahoma"/>
          <w:iCs/>
          <w:color w:val="000000" w:themeColor="text1"/>
          <w:sz w:val="20"/>
          <w:szCs w:val="20"/>
        </w:rPr>
        <w:t>.</w:t>
      </w:r>
    </w:p>
    <w:p w14:paraId="4D1A8032" w14:textId="53627A74" w:rsidR="000A0602" w:rsidRPr="00A77B8F" w:rsidRDefault="00766C5B" w:rsidP="00030F7E">
      <w:pPr>
        <w:pStyle w:val="Domylnie"/>
        <w:numPr>
          <w:ilvl w:val="3"/>
          <w:numId w:val="4"/>
        </w:numPr>
        <w:spacing w:after="0" w:line="276" w:lineRule="auto"/>
        <w:ind w:left="426" w:hanging="426"/>
        <w:jc w:val="both"/>
        <w:rPr>
          <w:rFonts w:ascii="Tahoma" w:hAnsi="Tahoma" w:cs="Tahoma"/>
          <w:color w:val="000000" w:themeColor="text1"/>
          <w:sz w:val="20"/>
          <w:szCs w:val="20"/>
        </w:rPr>
      </w:pPr>
      <w:r w:rsidRPr="00A77B8F">
        <w:rPr>
          <w:rFonts w:ascii="Tahoma" w:hAnsi="Tahoma" w:cs="Tahoma"/>
          <w:iCs/>
          <w:color w:val="000000" w:themeColor="text1"/>
          <w:sz w:val="20"/>
          <w:szCs w:val="20"/>
        </w:rPr>
        <w:t>Przyjmujący zamówienie w okresie obowiązywania umowy deklaruje</w:t>
      </w:r>
      <w:r w:rsidR="00EF3E66" w:rsidRPr="00A77B8F">
        <w:rPr>
          <w:rFonts w:ascii="Tahoma" w:hAnsi="Tahoma" w:cs="Tahoma"/>
          <w:iCs/>
          <w:color w:val="000000" w:themeColor="text1"/>
          <w:sz w:val="20"/>
          <w:szCs w:val="20"/>
        </w:rPr>
        <w:t xml:space="preserve"> gotowość</w:t>
      </w:r>
      <w:r w:rsidRPr="00A77B8F">
        <w:rPr>
          <w:rFonts w:ascii="Tahoma" w:hAnsi="Tahoma" w:cs="Tahoma"/>
          <w:iCs/>
          <w:color w:val="000000" w:themeColor="text1"/>
          <w:sz w:val="20"/>
          <w:szCs w:val="20"/>
        </w:rPr>
        <w:t xml:space="preserve"> świadczeni</w:t>
      </w:r>
      <w:r w:rsidR="00EF3E66" w:rsidRPr="00A77B8F">
        <w:rPr>
          <w:rFonts w:ascii="Tahoma" w:hAnsi="Tahoma" w:cs="Tahoma"/>
          <w:iCs/>
          <w:color w:val="000000" w:themeColor="text1"/>
          <w:sz w:val="20"/>
          <w:szCs w:val="20"/>
        </w:rPr>
        <w:t>a</w:t>
      </w:r>
      <w:r w:rsidRPr="00A77B8F">
        <w:rPr>
          <w:rFonts w:ascii="Tahoma" w:hAnsi="Tahoma" w:cs="Tahoma"/>
          <w:iCs/>
          <w:color w:val="000000" w:themeColor="text1"/>
          <w:sz w:val="20"/>
          <w:szCs w:val="20"/>
        </w:rPr>
        <w:t xml:space="preserve"> usług w wymiarze</w:t>
      </w:r>
      <w:r w:rsidR="00EF3E66" w:rsidRPr="00A77B8F">
        <w:rPr>
          <w:rFonts w:ascii="Tahoma" w:hAnsi="Tahoma" w:cs="Tahoma"/>
          <w:iCs/>
          <w:color w:val="000000" w:themeColor="text1"/>
          <w:sz w:val="20"/>
          <w:szCs w:val="20"/>
        </w:rPr>
        <w:t xml:space="preserve"> </w:t>
      </w:r>
      <w:r w:rsidRPr="00A77B8F">
        <w:rPr>
          <w:rFonts w:ascii="Tahoma" w:hAnsi="Tahoma" w:cs="Tahoma"/>
          <w:iCs/>
          <w:color w:val="000000" w:themeColor="text1"/>
          <w:sz w:val="20"/>
          <w:szCs w:val="20"/>
        </w:rPr>
        <w:t>5 dni w tygodniu i przyjmuje do wiadomości, że z tego tytułu zgłoszony zostanie do NFZ jako personel wykonujący świadczenia w umowie z NFZ</w:t>
      </w:r>
      <w:r w:rsidR="000A0602" w:rsidRPr="00A77B8F">
        <w:rPr>
          <w:rFonts w:ascii="Tahoma" w:hAnsi="Tahoma" w:cs="Tahoma"/>
          <w:color w:val="000000" w:themeColor="text1"/>
          <w:sz w:val="20"/>
          <w:szCs w:val="20"/>
        </w:rPr>
        <w:t>.</w:t>
      </w:r>
    </w:p>
    <w:p w14:paraId="64358350" w14:textId="77777777" w:rsidR="00305D6E" w:rsidRPr="00A77B8F" w:rsidRDefault="00254E09" w:rsidP="00771BB0">
      <w:pPr>
        <w:pStyle w:val="Domylnie"/>
        <w:spacing w:after="0" w:line="276" w:lineRule="auto"/>
        <w:ind w:left="426"/>
        <w:jc w:val="center"/>
        <w:rPr>
          <w:rFonts w:ascii="Tahoma" w:hAnsi="Tahoma" w:cs="Tahoma"/>
          <w:color w:val="000000" w:themeColor="text1"/>
          <w:sz w:val="20"/>
          <w:szCs w:val="20"/>
        </w:rPr>
      </w:pPr>
      <w:r w:rsidRPr="00A77B8F">
        <w:rPr>
          <w:rFonts w:ascii="Tahoma" w:hAnsi="Tahoma" w:cs="Tahoma"/>
          <w:b/>
          <w:color w:val="000000" w:themeColor="text1"/>
          <w:sz w:val="20"/>
          <w:szCs w:val="20"/>
        </w:rPr>
        <w:t>§ 5</w:t>
      </w:r>
    </w:p>
    <w:p w14:paraId="73FB7517" w14:textId="2B7DF3CC" w:rsidR="00305D6E" w:rsidRPr="00A77B8F" w:rsidRDefault="00254E09" w:rsidP="00030F7E">
      <w:pPr>
        <w:pStyle w:val="Domylnie"/>
        <w:numPr>
          <w:ilvl w:val="6"/>
          <w:numId w:val="4"/>
        </w:numPr>
        <w:spacing w:after="0" w:line="276" w:lineRule="auto"/>
        <w:ind w:left="284" w:hanging="284"/>
        <w:jc w:val="both"/>
        <w:rPr>
          <w:rFonts w:ascii="Tahoma" w:hAnsi="Tahoma" w:cs="Tahoma"/>
          <w:color w:val="000000" w:themeColor="text1"/>
          <w:sz w:val="20"/>
          <w:szCs w:val="20"/>
        </w:rPr>
      </w:pPr>
      <w:r w:rsidRPr="00A77B8F">
        <w:rPr>
          <w:rStyle w:val="Domylnaczcionkaakapitu1"/>
          <w:rFonts w:ascii="Tahoma" w:hAnsi="Tahoma" w:cs="Tahoma"/>
          <w:color w:val="000000" w:themeColor="text1"/>
          <w:sz w:val="20"/>
          <w:szCs w:val="20"/>
        </w:rPr>
        <w:t>Przyjmujący zamówienie zobowiązuje się do udzielania świadczeń zdrowotnych będących przedmiotem niniejszej umowy z należytą starannością</w:t>
      </w:r>
      <w:r w:rsidR="00EF3E66" w:rsidRPr="00A77B8F">
        <w:rPr>
          <w:rStyle w:val="Domylnaczcionkaakapitu1"/>
          <w:rFonts w:ascii="Tahoma" w:hAnsi="Tahoma" w:cs="Tahoma"/>
          <w:color w:val="000000" w:themeColor="text1"/>
          <w:sz w:val="20"/>
          <w:szCs w:val="20"/>
        </w:rPr>
        <w:t xml:space="preserve"> </w:t>
      </w:r>
      <w:r w:rsidRPr="00A77B8F">
        <w:rPr>
          <w:rStyle w:val="Domylnaczcionkaakapitu1"/>
          <w:rFonts w:ascii="Tahoma" w:hAnsi="Tahoma" w:cs="Tahoma"/>
          <w:color w:val="000000" w:themeColor="text1"/>
          <w:sz w:val="20"/>
          <w:szCs w:val="20"/>
        </w:rPr>
        <w:t>z uwzględnieniem obowiązujących standardów i reguł wykonywania świadczeń objętych niniejszą umową, zgodnie z etyką zawodową.</w:t>
      </w:r>
    </w:p>
    <w:p w14:paraId="10C7FC2E" w14:textId="77777777" w:rsidR="00305D6E" w:rsidRPr="00A77B8F" w:rsidRDefault="00254E09" w:rsidP="00030F7E">
      <w:pPr>
        <w:pStyle w:val="Domylnie"/>
        <w:numPr>
          <w:ilvl w:val="6"/>
          <w:numId w:val="4"/>
        </w:numPr>
        <w:spacing w:after="0" w:line="276" w:lineRule="auto"/>
        <w:ind w:left="284" w:hanging="284"/>
        <w:jc w:val="both"/>
        <w:rPr>
          <w:rFonts w:ascii="Tahoma" w:hAnsi="Tahoma" w:cs="Tahoma"/>
          <w:color w:val="000000" w:themeColor="text1"/>
          <w:sz w:val="20"/>
          <w:szCs w:val="20"/>
        </w:rPr>
      </w:pPr>
      <w:r w:rsidRPr="00A77B8F">
        <w:rPr>
          <w:rStyle w:val="Domylnaczcionkaakapitu1"/>
          <w:rFonts w:ascii="Tahoma" w:hAnsi="Tahoma" w:cs="Tahoma"/>
          <w:color w:val="000000" w:themeColor="text1"/>
          <w:sz w:val="20"/>
          <w:szCs w:val="20"/>
        </w:rPr>
        <w:t>Przyjmujący zamówienie zobowiązuje się przy realizacji niniejszej umowy do:</w:t>
      </w:r>
    </w:p>
    <w:p w14:paraId="632217E6" w14:textId="77777777" w:rsidR="00305D6E" w:rsidRPr="00A77B8F" w:rsidRDefault="00254E09" w:rsidP="00030F7E">
      <w:pPr>
        <w:pStyle w:val="Domylnie"/>
        <w:numPr>
          <w:ilvl w:val="0"/>
          <w:numId w:val="6"/>
        </w:numPr>
        <w:spacing w:after="0" w:line="276"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przestrzegania zasad Kodeksu Etyki Lekarskiej i obowiązujących przepisów prawa;</w:t>
      </w:r>
    </w:p>
    <w:p w14:paraId="2DFBAC52" w14:textId="77777777" w:rsidR="00305D6E" w:rsidRPr="00A77B8F" w:rsidRDefault="00254E09" w:rsidP="00030F7E">
      <w:pPr>
        <w:pStyle w:val="Domylnie"/>
        <w:numPr>
          <w:ilvl w:val="0"/>
          <w:numId w:val="6"/>
        </w:numPr>
        <w:spacing w:after="0" w:line="276"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przestrzegania przepisów BHP, p/poż. oraz innych przepisów wewnętrznych, w tym porządkowych wydanych przez Udzielającego zamówienia;</w:t>
      </w:r>
    </w:p>
    <w:p w14:paraId="2B0E907F" w14:textId="77777777" w:rsidR="00305D6E" w:rsidRPr="00A77B8F" w:rsidRDefault="00254E09" w:rsidP="00030F7E">
      <w:pPr>
        <w:pStyle w:val="Domylnie"/>
        <w:numPr>
          <w:ilvl w:val="0"/>
          <w:numId w:val="6"/>
        </w:numPr>
        <w:spacing w:after="0" w:line="276"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przestrzegania procedur, standardów i norm sanitarno-epidemiologicznych określonych odrębnymi przepisami;</w:t>
      </w:r>
    </w:p>
    <w:p w14:paraId="68CA0F48" w14:textId="77777777" w:rsidR="00305D6E" w:rsidRPr="00A77B8F" w:rsidRDefault="00254E09" w:rsidP="00030F7E">
      <w:pPr>
        <w:pStyle w:val="Domylnie"/>
        <w:numPr>
          <w:ilvl w:val="0"/>
          <w:numId w:val="6"/>
        </w:numPr>
        <w:spacing w:after="0" w:line="276"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wykazywania należytej dbałości o składniki majątkowe materialne i niematerialne będące w posiadaniu Udzielającego zamówienia;</w:t>
      </w:r>
    </w:p>
    <w:p w14:paraId="2AB9315F" w14:textId="77777777" w:rsidR="00305D6E" w:rsidRPr="00A77B8F" w:rsidRDefault="00254E09" w:rsidP="00030F7E">
      <w:pPr>
        <w:pStyle w:val="Domylnie"/>
        <w:numPr>
          <w:ilvl w:val="0"/>
          <w:numId w:val="6"/>
        </w:numPr>
        <w:spacing w:after="0" w:line="276"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stosowania instrukcji i procedur związanych z przyjętym w zakładzie systemem zarządzania jakością.</w:t>
      </w:r>
    </w:p>
    <w:p w14:paraId="4B34779A" w14:textId="77777777" w:rsidR="00305D6E" w:rsidRPr="00A77B8F" w:rsidRDefault="00254E09" w:rsidP="00030F7E">
      <w:pPr>
        <w:pStyle w:val="Domylnie"/>
        <w:numPr>
          <w:ilvl w:val="6"/>
          <w:numId w:val="4"/>
        </w:numPr>
        <w:tabs>
          <w:tab w:val="left" w:pos="284"/>
        </w:tabs>
        <w:spacing w:after="0" w:line="276" w:lineRule="auto"/>
        <w:ind w:left="284" w:hanging="284"/>
        <w:jc w:val="both"/>
        <w:rPr>
          <w:rFonts w:ascii="Tahoma" w:hAnsi="Tahoma" w:cs="Tahoma"/>
          <w:color w:val="000000" w:themeColor="text1"/>
          <w:sz w:val="20"/>
          <w:szCs w:val="20"/>
        </w:rPr>
      </w:pPr>
      <w:r w:rsidRPr="00A77B8F">
        <w:rPr>
          <w:rStyle w:val="Domylnaczcionkaakapitu1"/>
          <w:rFonts w:ascii="Tahoma" w:hAnsi="Tahoma" w:cs="Tahoma"/>
          <w:color w:val="000000" w:themeColor="text1"/>
          <w:sz w:val="20"/>
          <w:szCs w:val="20"/>
        </w:rPr>
        <w:t xml:space="preserve">Przyjmujący zamówienie oświadcza, że dysponuje wiedzą, doświadczeniem oraz uprawnieniami niezbędnymi </w:t>
      </w:r>
      <w:r w:rsidRPr="00A77B8F">
        <w:rPr>
          <w:rFonts w:ascii="Tahoma" w:hAnsi="Tahoma" w:cs="Tahoma"/>
          <w:color w:val="000000" w:themeColor="text1"/>
          <w:sz w:val="20"/>
          <w:szCs w:val="20"/>
        </w:rPr>
        <w:t>do należytego wykonania przedmiotu Umowy.</w:t>
      </w:r>
    </w:p>
    <w:p w14:paraId="5E38CFC4" w14:textId="2B4B94DF" w:rsidR="00305D6E" w:rsidRPr="00A77B8F" w:rsidRDefault="00254E09">
      <w:pPr>
        <w:pStyle w:val="Domylnie"/>
        <w:spacing w:after="0" w:line="276" w:lineRule="auto"/>
        <w:jc w:val="center"/>
        <w:rPr>
          <w:rFonts w:ascii="Tahoma" w:hAnsi="Tahoma" w:cs="Tahoma"/>
          <w:color w:val="000000" w:themeColor="text1"/>
          <w:sz w:val="20"/>
          <w:szCs w:val="20"/>
        </w:rPr>
      </w:pPr>
      <w:r w:rsidRPr="00A77B8F">
        <w:rPr>
          <w:rFonts w:ascii="Tahoma" w:hAnsi="Tahoma" w:cs="Tahoma"/>
          <w:b/>
          <w:color w:val="000000" w:themeColor="text1"/>
          <w:sz w:val="20"/>
          <w:szCs w:val="20"/>
        </w:rPr>
        <w:t>§ 6</w:t>
      </w:r>
    </w:p>
    <w:p w14:paraId="44878225" w14:textId="0AF9F798" w:rsidR="00305D6E" w:rsidRPr="00F01CE9" w:rsidRDefault="00482594">
      <w:pPr>
        <w:pStyle w:val="Domylnie"/>
        <w:tabs>
          <w:tab w:val="left" w:pos="1560"/>
        </w:tabs>
        <w:spacing w:after="0" w:line="276" w:lineRule="auto"/>
        <w:jc w:val="both"/>
        <w:rPr>
          <w:rFonts w:ascii="Tahoma" w:hAnsi="Tahoma" w:cs="Tahoma"/>
          <w:color w:val="auto"/>
          <w:sz w:val="20"/>
          <w:szCs w:val="20"/>
        </w:rPr>
      </w:pPr>
      <w:r w:rsidRPr="00F01CE9">
        <w:rPr>
          <w:rFonts w:ascii="Tahoma" w:hAnsi="Tahoma" w:cs="Tahoma"/>
          <w:color w:val="auto"/>
          <w:sz w:val="20"/>
          <w:szCs w:val="20"/>
        </w:rPr>
        <w:t>Udzielający zamówienia  wykonuje obowiązek podatkowy i ubezpieczeniowy na rzecz</w:t>
      </w:r>
      <w:r w:rsidR="00F01CE9">
        <w:rPr>
          <w:rFonts w:ascii="Tahoma" w:hAnsi="Tahoma" w:cs="Tahoma"/>
          <w:color w:val="auto"/>
          <w:sz w:val="20"/>
          <w:szCs w:val="20"/>
        </w:rPr>
        <w:t xml:space="preserve"> Przyjmują</w:t>
      </w:r>
      <w:r w:rsidRPr="00F01CE9">
        <w:rPr>
          <w:rFonts w:ascii="Tahoma" w:hAnsi="Tahoma" w:cs="Tahoma"/>
          <w:color w:val="auto"/>
          <w:sz w:val="20"/>
          <w:szCs w:val="20"/>
        </w:rPr>
        <w:t>cego zamówienie</w:t>
      </w:r>
    </w:p>
    <w:p w14:paraId="05458643" w14:textId="77777777" w:rsidR="00305D6E" w:rsidRPr="00A77B8F" w:rsidRDefault="00254E09">
      <w:pPr>
        <w:pStyle w:val="Domylnie"/>
        <w:spacing w:after="0" w:line="276" w:lineRule="auto"/>
        <w:jc w:val="center"/>
        <w:rPr>
          <w:rFonts w:ascii="Tahoma" w:hAnsi="Tahoma" w:cs="Tahoma"/>
          <w:color w:val="000000" w:themeColor="text1"/>
          <w:sz w:val="20"/>
          <w:szCs w:val="20"/>
        </w:rPr>
      </w:pPr>
      <w:r w:rsidRPr="00A77B8F">
        <w:rPr>
          <w:rFonts w:ascii="Tahoma" w:hAnsi="Tahoma" w:cs="Tahoma"/>
          <w:b/>
          <w:color w:val="000000" w:themeColor="text1"/>
          <w:sz w:val="20"/>
          <w:szCs w:val="20"/>
        </w:rPr>
        <w:t>§ 7</w:t>
      </w:r>
    </w:p>
    <w:p w14:paraId="573C5BA1" w14:textId="77777777" w:rsidR="00305D6E" w:rsidRPr="00A77B8F" w:rsidRDefault="00254E09" w:rsidP="00030F7E">
      <w:pPr>
        <w:pStyle w:val="Domylnie"/>
        <w:numPr>
          <w:ilvl w:val="0"/>
          <w:numId w:val="7"/>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lastRenderedPageBreak/>
        <w:t>Przyjmujący zamówienie za wykonywane czynności ponosi odpowiedzialność cywilną, zawodową i karną, zgodnie z odpowiednimi przepisami prawa.</w:t>
      </w:r>
    </w:p>
    <w:p w14:paraId="41941E88" w14:textId="77777777" w:rsidR="00305D6E" w:rsidRPr="00A77B8F" w:rsidRDefault="00254E09" w:rsidP="00030F7E">
      <w:pPr>
        <w:pStyle w:val="Domylnie"/>
        <w:numPr>
          <w:ilvl w:val="0"/>
          <w:numId w:val="7"/>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Przyjmujący zamówienie obowiązany jest do </w:t>
      </w:r>
      <w:r w:rsidRPr="00A77B8F">
        <w:rPr>
          <w:rFonts w:ascii="Tahoma" w:hAnsi="Tahoma" w:cs="Tahoma"/>
          <w:color w:val="000000" w:themeColor="text1"/>
          <w:sz w:val="20"/>
          <w:szCs w:val="20"/>
          <w:shd w:val="clear" w:color="auto" w:fill="FFFFFF"/>
        </w:rPr>
        <w:t xml:space="preserve">posiadania </w:t>
      </w:r>
      <w:r w:rsidRPr="00A77B8F">
        <w:rPr>
          <w:rFonts w:ascii="Tahoma" w:hAnsi="Tahoma" w:cs="Tahoma"/>
          <w:b/>
          <w:color w:val="000000" w:themeColor="text1"/>
          <w:sz w:val="20"/>
          <w:szCs w:val="20"/>
          <w:shd w:val="clear" w:color="auto" w:fill="FFFFFF"/>
        </w:rPr>
        <w:t xml:space="preserve">ubezpieczenia odpowiedzialności </w:t>
      </w:r>
      <w:r w:rsidRPr="00A77B8F">
        <w:rPr>
          <w:rFonts w:ascii="Tahoma" w:hAnsi="Tahoma" w:cs="Tahoma"/>
          <w:color w:val="000000" w:themeColor="text1"/>
          <w:sz w:val="20"/>
          <w:szCs w:val="20"/>
          <w:shd w:val="clear" w:color="auto" w:fill="FFFFFF"/>
        </w:rPr>
        <w:t>cywilnej</w:t>
      </w:r>
      <w:r w:rsidRPr="00A77B8F">
        <w:rPr>
          <w:rFonts w:ascii="Tahoma" w:hAnsi="Tahoma" w:cs="Tahoma"/>
          <w:color w:val="000000" w:themeColor="text1"/>
          <w:sz w:val="20"/>
          <w:szCs w:val="20"/>
        </w:rPr>
        <w:t xml:space="preserve"> w zakresie świadczonych przez siebie usług, na kwotę określoną w obowiązujących przepisach. Kopia aktualnej polisy stanowi załącznik do niniejszej umowy.</w:t>
      </w:r>
    </w:p>
    <w:p w14:paraId="6A642896" w14:textId="77777777" w:rsidR="00305D6E" w:rsidRPr="00A77B8F" w:rsidRDefault="00254E09" w:rsidP="00030F7E">
      <w:pPr>
        <w:pStyle w:val="Domylnie"/>
        <w:numPr>
          <w:ilvl w:val="0"/>
          <w:numId w:val="7"/>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Przyjmujący zamówienie obowiązany jest przez cały czas trwania niniejszej umowy do posiadania ważnej polisy ubezpieczenia </w:t>
      </w:r>
      <w:r w:rsidRPr="00A77B8F">
        <w:rPr>
          <w:rFonts w:ascii="Tahoma" w:hAnsi="Tahoma" w:cs="Tahoma"/>
          <w:color w:val="000000" w:themeColor="text1"/>
          <w:sz w:val="20"/>
          <w:szCs w:val="20"/>
          <w:shd w:val="clear" w:color="auto" w:fill="FFFFFF"/>
        </w:rPr>
        <w:t>odpowiedzialności cywilnej</w:t>
      </w:r>
      <w:r w:rsidRPr="00A77B8F">
        <w:rPr>
          <w:rFonts w:ascii="Tahoma" w:hAnsi="Tahoma" w:cs="Tahoma"/>
          <w:color w:val="000000" w:themeColor="text1"/>
          <w:sz w:val="20"/>
          <w:szCs w:val="20"/>
        </w:rPr>
        <w:t xml:space="preserve">. W przypadku zawarcia nowej umowy obowiązkowego ubezpieczenia OC, Przyjmujący zamówienie zobowiązany jest do przedłożenia Udzielającemu zamówienia nowej polisy niezwłocznie, nie później niż w terminie </w:t>
      </w:r>
      <w:r w:rsidRPr="00A77B8F">
        <w:rPr>
          <w:rFonts w:ascii="Tahoma" w:hAnsi="Tahoma" w:cs="Tahoma"/>
          <w:b/>
          <w:color w:val="000000" w:themeColor="text1"/>
          <w:sz w:val="20"/>
          <w:szCs w:val="20"/>
        </w:rPr>
        <w:t>7 dni</w:t>
      </w:r>
      <w:r w:rsidRPr="00A77B8F">
        <w:rPr>
          <w:rFonts w:ascii="Tahoma" w:hAnsi="Tahoma" w:cs="Tahoma"/>
          <w:color w:val="000000" w:themeColor="text1"/>
          <w:sz w:val="20"/>
          <w:szCs w:val="20"/>
        </w:rPr>
        <w:t xml:space="preserve"> od zawarcia umowy ubezpieczenia OC.</w:t>
      </w:r>
    </w:p>
    <w:p w14:paraId="0AF3B3A1" w14:textId="77777777" w:rsidR="00305D6E" w:rsidRPr="00A77B8F" w:rsidRDefault="00254E09" w:rsidP="00030F7E">
      <w:pPr>
        <w:pStyle w:val="Domylnie"/>
        <w:numPr>
          <w:ilvl w:val="0"/>
          <w:numId w:val="7"/>
        </w:numPr>
        <w:spacing w:after="0" w:line="276" w:lineRule="auto"/>
        <w:ind w:left="284" w:hanging="284"/>
        <w:jc w:val="both"/>
        <w:rPr>
          <w:rFonts w:ascii="Tahoma" w:hAnsi="Tahoma" w:cs="Tahoma"/>
          <w:color w:val="000000" w:themeColor="text1"/>
          <w:sz w:val="20"/>
          <w:szCs w:val="20"/>
        </w:rPr>
      </w:pPr>
      <w:r w:rsidRPr="00A77B8F">
        <w:rPr>
          <w:rFonts w:ascii="Tahoma" w:eastAsia="TimesNewRomanPSMT" w:hAnsi="Tahoma" w:cs="Tahoma"/>
          <w:color w:val="000000" w:themeColor="text1"/>
          <w:sz w:val="20"/>
          <w:szCs w:val="20"/>
        </w:rPr>
        <w:t>Za szkody wyrządzone z winy umyślnej Przyjmujący zamówienie odpowiada w pełnej wysokości.</w:t>
      </w:r>
    </w:p>
    <w:p w14:paraId="423ECDB4" w14:textId="77777777" w:rsidR="00305D6E" w:rsidRPr="00A77B8F" w:rsidRDefault="00254E09" w:rsidP="00030F7E">
      <w:pPr>
        <w:pStyle w:val="Domylnie"/>
        <w:numPr>
          <w:ilvl w:val="0"/>
          <w:numId w:val="7"/>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W okresie obowiązywania umowy Przyjmujący zamówienie zobowiązuje się posiadać aktualne badania lekarskie potwierdzające zdolność do wykonywania powierzonych zadań, udokumentowane</w:t>
      </w:r>
      <w:r w:rsidR="008C39A2" w:rsidRPr="00A77B8F">
        <w:rPr>
          <w:rFonts w:ascii="Tahoma" w:hAnsi="Tahoma" w:cs="Tahoma"/>
          <w:color w:val="000000" w:themeColor="text1"/>
          <w:sz w:val="20"/>
          <w:szCs w:val="20"/>
        </w:rPr>
        <w:t xml:space="preserve"> </w:t>
      </w:r>
      <w:r w:rsidRPr="00A77B8F">
        <w:rPr>
          <w:rFonts w:ascii="Tahoma" w:hAnsi="Tahoma" w:cs="Tahoma"/>
          <w:color w:val="000000" w:themeColor="text1"/>
          <w:sz w:val="20"/>
          <w:szCs w:val="20"/>
        </w:rPr>
        <w:t>odpowiednim zaświadczeniem wydanym przez lekarza medycyny pracy. Koszty wynikające z realizacji przepisów Rozporządzenia Ministra Zdrowia</w:t>
      </w:r>
      <w:r w:rsidRPr="00A77B8F">
        <w:rPr>
          <w:rFonts w:ascii="Tahoma" w:hAnsi="Tahoma" w:cs="Tahoma"/>
          <w:color w:val="000000" w:themeColor="text1"/>
          <w:sz w:val="20"/>
          <w:szCs w:val="20"/>
          <w:lang w:eastAsia="pl-PL"/>
        </w:rPr>
        <w:t xml:space="preserve"> z dnia 6 czerwca 2013 r.</w:t>
      </w:r>
      <w:r w:rsidRPr="00A77B8F">
        <w:rPr>
          <w:rFonts w:ascii="Tahoma" w:hAnsi="Tahoma" w:cs="Tahoma"/>
          <w:bCs/>
          <w:color w:val="000000" w:themeColor="text1"/>
          <w:sz w:val="20"/>
          <w:szCs w:val="20"/>
          <w:lang w:eastAsia="pl-PL"/>
        </w:rPr>
        <w:t xml:space="preserve"> w sprawie bezpieczeństwa i higieny pracy przy wykonywaniu prac związanych z narażeniem na zranienie ostrymi narzędziami używanymi przy udzielaniu świadczeń zdrowotnych (Dz. U. z 2013 r., poz.</w:t>
      </w:r>
      <w:r w:rsidR="008C39A2" w:rsidRPr="00A77B8F">
        <w:rPr>
          <w:rFonts w:ascii="Tahoma" w:hAnsi="Tahoma" w:cs="Tahoma"/>
          <w:bCs/>
          <w:color w:val="000000" w:themeColor="text1"/>
          <w:sz w:val="20"/>
          <w:szCs w:val="20"/>
          <w:lang w:eastAsia="pl-PL"/>
        </w:rPr>
        <w:t xml:space="preserve"> </w:t>
      </w:r>
      <w:r w:rsidRPr="00A77B8F">
        <w:rPr>
          <w:rFonts w:ascii="Tahoma" w:hAnsi="Tahoma" w:cs="Tahoma"/>
          <w:bCs/>
          <w:color w:val="000000" w:themeColor="text1"/>
          <w:sz w:val="20"/>
          <w:szCs w:val="20"/>
          <w:lang w:eastAsia="pl-PL"/>
        </w:rPr>
        <w:t>696)</w:t>
      </w:r>
      <w:r w:rsidRPr="00A77B8F">
        <w:rPr>
          <w:rFonts w:ascii="Tahoma" w:hAnsi="Tahoma" w:cs="Tahoma"/>
          <w:color w:val="000000" w:themeColor="text1"/>
          <w:sz w:val="20"/>
          <w:szCs w:val="20"/>
        </w:rPr>
        <w:t xml:space="preserve"> </w:t>
      </w:r>
      <w:r w:rsidRPr="00A77B8F">
        <w:rPr>
          <w:rFonts w:ascii="Tahoma" w:hAnsi="Tahoma" w:cs="Tahoma"/>
          <w:color w:val="000000" w:themeColor="text1"/>
          <w:sz w:val="20"/>
          <w:szCs w:val="20"/>
          <w:shd w:val="clear" w:color="auto" w:fill="FFFFFF"/>
        </w:rPr>
        <w:t>pokrywa Udzielający zamówienia.</w:t>
      </w:r>
    </w:p>
    <w:p w14:paraId="7E663E4A" w14:textId="77777777" w:rsidR="00305D6E" w:rsidRPr="00A77B8F" w:rsidRDefault="00254E09" w:rsidP="00030F7E">
      <w:pPr>
        <w:pStyle w:val="Domylnie"/>
        <w:numPr>
          <w:ilvl w:val="0"/>
          <w:numId w:val="7"/>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Przyjmujący zamówienie obowiązany jest do powiadomienia Udzielającego zamówienia o wszelkich </w:t>
      </w:r>
      <w:r w:rsidRPr="00A77B8F">
        <w:rPr>
          <w:rFonts w:ascii="Tahoma" w:hAnsi="Tahoma" w:cs="Tahoma"/>
          <w:b/>
          <w:color w:val="000000" w:themeColor="text1"/>
          <w:sz w:val="20"/>
          <w:szCs w:val="20"/>
        </w:rPr>
        <w:t>zmianach danych w rejestrach i ewidencjach</w:t>
      </w:r>
      <w:r w:rsidRPr="00A77B8F">
        <w:rPr>
          <w:rFonts w:ascii="Tahoma" w:hAnsi="Tahoma" w:cs="Tahoma"/>
          <w:color w:val="000000" w:themeColor="text1"/>
          <w:sz w:val="20"/>
          <w:szCs w:val="20"/>
        </w:rPr>
        <w:t xml:space="preserve">, które go dotyczą, w terminie </w:t>
      </w:r>
      <w:r w:rsidRPr="00A77B8F">
        <w:rPr>
          <w:rFonts w:ascii="Tahoma" w:hAnsi="Tahoma" w:cs="Tahoma"/>
          <w:b/>
          <w:color w:val="000000" w:themeColor="text1"/>
          <w:sz w:val="20"/>
          <w:szCs w:val="20"/>
        </w:rPr>
        <w:t>7 dni</w:t>
      </w:r>
      <w:r w:rsidRPr="00A77B8F">
        <w:rPr>
          <w:rFonts w:ascii="Tahoma" w:hAnsi="Tahoma" w:cs="Tahoma"/>
          <w:color w:val="000000" w:themeColor="text1"/>
          <w:sz w:val="20"/>
          <w:szCs w:val="20"/>
        </w:rPr>
        <w:t xml:space="preserve"> od dnia ich wystąpienia oraz przedłożenia Udzielającemu zamówienia wypisów lub odpisów obejmujących zmienione dane.</w:t>
      </w:r>
    </w:p>
    <w:p w14:paraId="33709D29" w14:textId="2D9ED775" w:rsidR="00305D6E" w:rsidRPr="00A77B8F" w:rsidRDefault="00254E09" w:rsidP="00030F7E">
      <w:pPr>
        <w:pStyle w:val="Domylnie"/>
        <w:numPr>
          <w:ilvl w:val="0"/>
          <w:numId w:val="7"/>
        </w:numPr>
        <w:spacing w:after="0" w:line="276" w:lineRule="auto"/>
        <w:ind w:left="284" w:hanging="284"/>
        <w:jc w:val="both"/>
        <w:rPr>
          <w:rFonts w:ascii="Tahoma" w:hAnsi="Tahoma" w:cs="Tahoma"/>
          <w:color w:val="000000" w:themeColor="text1"/>
          <w:sz w:val="20"/>
          <w:szCs w:val="20"/>
        </w:rPr>
      </w:pPr>
      <w:r w:rsidRPr="00A77B8F">
        <w:rPr>
          <w:rStyle w:val="Domylnaczcionkaakapitu1"/>
          <w:rFonts w:ascii="Tahoma" w:hAnsi="Tahoma" w:cs="Tahoma"/>
          <w:color w:val="000000" w:themeColor="text1"/>
          <w:sz w:val="20"/>
          <w:szCs w:val="20"/>
        </w:rPr>
        <w:t xml:space="preserve">Wszelka korespondencja kierowana do Przyjmującego zamówienie przekazywana będzie na </w:t>
      </w:r>
      <w:r w:rsidR="00C967AA" w:rsidRPr="00A77B8F">
        <w:rPr>
          <w:rStyle w:val="Domylnaczcionkaakapitu1"/>
          <w:rFonts w:ascii="Tahoma" w:hAnsi="Tahoma" w:cs="Tahoma"/>
          <w:color w:val="000000" w:themeColor="text1"/>
          <w:sz w:val="20"/>
          <w:szCs w:val="20"/>
        </w:rPr>
        <w:t>adres przychodni</w:t>
      </w:r>
      <w:r w:rsidRPr="00A77B8F">
        <w:rPr>
          <w:rStyle w:val="Domylnaczcionkaakapitu1"/>
          <w:rFonts w:ascii="Tahoma" w:hAnsi="Tahoma" w:cs="Tahoma"/>
          <w:color w:val="000000" w:themeColor="text1"/>
          <w:sz w:val="20"/>
          <w:szCs w:val="20"/>
        </w:rPr>
        <w:t xml:space="preserve"> a w razie nieobecności na adres podany w niniejszej umowie. W przypadku </w:t>
      </w:r>
      <w:r w:rsidRPr="00A77B8F">
        <w:rPr>
          <w:rStyle w:val="Domylnaczcionkaakapitu1"/>
          <w:rFonts w:ascii="Tahoma" w:hAnsi="Tahoma" w:cs="Tahoma"/>
          <w:b/>
          <w:color w:val="000000" w:themeColor="text1"/>
          <w:sz w:val="20"/>
          <w:szCs w:val="20"/>
        </w:rPr>
        <w:t>zmiany jakichkolwiek danych adresowych</w:t>
      </w:r>
      <w:r w:rsidRPr="00A77B8F">
        <w:rPr>
          <w:rStyle w:val="Domylnaczcionkaakapitu1"/>
          <w:rFonts w:ascii="Tahoma" w:hAnsi="Tahoma" w:cs="Tahoma"/>
          <w:color w:val="000000" w:themeColor="text1"/>
          <w:sz w:val="20"/>
          <w:szCs w:val="20"/>
        </w:rPr>
        <w:t xml:space="preserve">, każda ze stron obowiązana jest do niezwłocznego powiadomienia drugiej strony, w terminie nie dłuższym niż </w:t>
      </w:r>
      <w:r w:rsidRPr="00A77B8F">
        <w:rPr>
          <w:rStyle w:val="Domylnaczcionkaakapitu1"/>
          <w:rFonts w:ascii="Tahoma" w:hAnsi="Tahoma" w:cs="Tahoma"/>
          <w:b/>
          <w:color w:val="000000" w:themeColor="text1"/>
          <w:sz w:val="20"/>
          <w:szCs w:val="20"/>
        </w:rPr>
        <w:t>7 dni</w:t>
      </w:r>
      <w:r w:rsidRPr="00A77B8F">
        <w:rPr>
          <w:rStyle w:val="Domylnaczcionkaakapitu1"/>
          <w:rFonts w:ascii="Tahoma" w:hAnsi="Tahoma" w:cs="Tahoma"/>
          <w:color w:val="000000" w:themeColor="text1"/>
          <w:sz w:val="20"/>
          <w:szCs w:val="20"/>
        </w:rPr>
        <w:t>, pod rygorem uznania</w:t>
      </w:r>
      <w:r w:rsidR="008C39A2" w:rsidRPr="00A77B8F">
        <w:rPr>
          <w:rStyle w:val="Domylnaczcionkaakapitu1"/>
          <w:rFonts w:ascii="Tahoma" w:hAnsi="Tahoma" w:cs="Tahoma"/>
          <w:color w:val="000000" w:themeColor="text1"/>
          <w:sz w:val="20"/>
          <w:szCs w:val="20"/>
        </w:rPr>
        <w:t>,</w:t>
      </w:r>
      <w:r w:rsidRPr="00A77B8F">
        <w:rPr>
          <w:rStyle w:val="Domylnaczcionkaakapitu1"/>
          <w:rFonts w:ascii="Tahoma" w:hAnsi="Tahoma" w:cs="Tahoma"/>
          <w:color w:val="000000" w:themeColor="text1"/>
          <w:sz w:val="20"/>
          <w:szCs w:val="20"/>
        </w:rPr>
        <w:t xml:space="preserve"> że doręczenia dokonywane na ostatni podany przez Stronę adres są skuteczne.</w:t>
      </w:r>
    </w:p>
    <w:p w14:paraId="024A068A" w14:textId="77777777" w:rsidR="00305D6E" w:rsidRPr="00A77B8F" w:rsidRDefault="00254E09" w:rsidP="00030F7E">
      <w:pPr>
        <w:pStyle w:val="Domylnie"/>
        <w:numPr>
          <w:ilvl w:val="0"/>
          <w:numId w:val="7"/>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Kontrolę uprawnień pacjenta do korzystania z bezpłatnych świadczeń zdrowotnych sprawuje Udzielający zamówienie za pośrednictwem personelu administracyjnego i pomocniczego. W sytuacjach, w których koszty świadczeń zdrowotnych ponosi pacjent, personel Udzielającego zobowiązany jest udzielić mu stosownych pouczeń i informacji oraz pobrać stosowne wynagrodzenie wg obowiązującego cennika. Odpowiedzialność za prawidłowość wystawianych recept ponosi Przyjmujący zamówienie, stosownie do przepisów u</w:t>
      </w:r>
      <w:r w:rsidRPr="00A77B8F">
        <w:rPr>
          <w:rStyle w:val="h2"/>
          <w:rFonts w:ascii="Tahoma" w:hAnsi="Tahoma" w:cs="Tahoma"/>
          <w:color w:val="000000" w:themeColor="text1"/>
          <w:sz w:val="20"/>
          <w:szCs w:val="20"/>
        </w:rPr>
        <w:t>stawy o refundacji leków, środków spożywczych specjalnego przeznaczenia żywieniowego oraz wyrobów medycznych.</w:t>
      </w:r>
    </w:p>
    <w:p w14:paraId="5687CD3C" w14:textId="77777777" w:rsidR="00305D6E" w:rsidRPr="00A77B8F" w:rsidRDefault="00254E09">
      <w:pPr>
        <w:pStyle w:val="Domylnie"/>
        <w:tabs>
          <w:tab w:val="left" w:pos="1560"/>
        </w:tabs>
        <w:spacing w:after="0" w:line="276" w:lineRule="auto"/>
        <w:jc w:val="center"/>
        <w:rPr>
          <w:rFonts w:ascii="Tahoma" w:hAnsi="Tahoma" w:cs="Tahoma"/>
          <w:color w:val="000000" w:themeColor="text1"/>
          <w:sz w:val="20"/>
          <w:szCs w:val="20"/>
        </w:rPr>
      </w:pPr>
      <w:r w:rsidRPr="00A77B8F">
        <w:rPr>
          <w:rFonts w:ascii="Tahoma" w:hAnsi="Tahoma" w:cs="Tahoma"/>
          <w:b/>
          <w:color w:val="000000" w:themeColor="text1"/>
          <w:sz w:val="20"/>
          <w:szCs w:val="20"/>
        </w:rPr>
        <w:t>§ 8</w:t>
      </w:r>
    </w:p>
    <w:p w14:paraId="32D95608" w14:textId="77777777" w:rsidR="00305D6E" w:rsidRPr="00A77B8F" w:rsidRDefault="00254E09" w:rsidP="00030F7E">
      <w:pPr>
        <w:pStyle w:val="Domylnie"/>
        <w:numPr>
          <w:ilvl w:val="0"/>
          <w:numId w:val="8"/>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Przyjmujący zamówienie przy udzielaniu świadczeń objętych umową korzysta ze sprzętu i aparatury będących na wyposażeniu pracowni czy poradni, a także z pomocy pozostałego personelu.</w:t>
      </w:r>
    </w:p>
    <w:p w14:paraId="56C64593" w14:textId="77777777" w:rsidR="00305D6E" w:rsidRPr="00A77B8F" w:rsidRDefault="00254E09" w:rsidP="00030F7E">
      <w:pPr>
        <w:pStyle w:val="Domylnie"/>
        <w:numPr>
          <w:ilvl w:val="0"/>
          <w:numId w:val="8"/>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Udzielający zamówienia ponosi odpowiedzialność za stan sanitarny, epidemiologiczny i techniczny sprzętu, o którym mowa w ust. 1.</w:t>
      </w:r>
    </w:p>
    <w:p w14:paraId="0F67FBFC" w14:textId="77777777" w:rsidR="00305D6E" w:rsidRPr="00A77B8F" w:rsidRDefault="00254E09" w:rsidP="00030F7E">
      <w:pPr>
        <w:pStyle w:val="Domylnie"/>
        <w:numPr>
          <w:ilvl w:val="0"/>
          <w:numId w:val="8"/>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Udzielający zamówienia zobowiązuje się dostarczać leki, materiały opatrunkowe itp. w niezbędnym zakresie do udzielania świadczeń objętych umową.</w:t>
      </w:r>
    </w:p>
    <w:p w14:paraId="233AB563" w14:textId="77777777" w:rsidR="00305D6E" w:rsidRPr="00A77B8F" w:rsidRDefault="00254E09" w:rsidP="00030F7E">
      <w:pPr>
        <w:pStyle w:val="Domylnie"/>
        <w:numPr>
          <w:ilvl w:val="0"/>
          <w:numId w:val="8"/>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Udzielający zamówienia zobowiązany jest do przeprowadzenia szkoleń – na zasadach określonych w § 2 ust. 2 pkt. 6) – w zakresie używania sprzętu i aparatury, za pomocą których Przyjmujący zamówienie będzie udzielał świadczeń zdrowotnych.</w:t>
      </w:r>
    </w:p>
    <w:p w14:paraId="1E4D4B58" w14:textId="19EB19F6" w:rsidR="00305D6E" w:rsidRPr="00A77B8F" w:rsidRDefault="00254E09" w:rsidP="00030F7E">
      <w:pPr>
        <w:pStyle w:val="Domylnie"/>
        <w:numPr>
          <w:ilvl w:val="0"/>
          <w:numId w:val="8"/>
        </w:numPr>
        <w:spacing w:after="0" w:line="276" w:lineRule="auto"/>
        <w:ind w:left="284" w:hanging="284"/>
        <w:jc w:val="both"/>
        <w:rPr>
          <w:rFonts w:ascii="Tahoma" w:hAnsi="Tahoma" w:cs="Tahoma"/>
          <w:color w:val="000000" w:themeColor="text1"/>
          <w:sz w:val="20"/>
          <w:szCs w:val="20"/>
        </w:rPr>
      </w:pPr>
      <w:r w:rsidRPr="00A77B8F">
        <w:rPr>
          <w:rFonts w:ascii="Tahoma" w:eastAsia="Arial Unicode MS" w:hAnsi="Tahoma" w:cs="Tahoma"/>
          <w:color w:val="000000" w:themeColor="text1"/>
          <w:sz w:val="20"/>
          <w:szCs w:val="20"/>
        </w:rPr>
        <w:t xml:space="preserve">Przyjmujący zamówienie korzysta z prania własnej odzieży roboczej za pośrednictwem Udzielającego zamówienia. Z tego tytułu Udzielający zamówienia będzie pobierał </w:t>
      </w:r>
      <w:r w:rsidRPr="00A77B8F">
        <w:rPr>
          <w:rFonts w:ascii="Tahoma" w:eastAsia="Arial Unicode MS" w:hAnsi="Tahoma" w:cs="Tahoma"/>
          <w:b/>
          <w:color w:val="000000" w:themeColor="text1"/>
          <w:sz w:val="20"/>
          <w:szCs w:val="20"/>
        </w:rPr>
        <w:t>opłatę roczną w wysokości 200 zł + VAT</w:t>
      </w:r>
      <w:r w:rsidRPr="00A77B8F">
        <w:rPr>
          <w:rFonts w:ascii="Tahoma" w:eastAsia="Arial Unicode MS" w:hAnsi="Tahoma" w:cs="Tahoma"/>
          <w:color w:val="000000" w:themeColor="text1"/>
          <w:sz w:val="20"/>
          <w:szCs w:val="20"/>
        </w:rPr>
        <w:t xml:space="preserve"> na podstawie faktury VAT wystawionej z dniem 31 grudnia i/lub z dniem zakończenia umowy. Opłata będzie potrącana z należności, o której mowa w § 9 ust. 1 po zakończonym roku kalendarzowym i/lub po rozwiązaniu umowy w</w:t>
      </w:r>
      <w:r w:rsidR="00EF6B6C">
        <w:rPr>
          <w:rFonts w:ascii="Tahoma" w:eastAsia="Arial Unicode MS" w:hAnsi="Tahoma" w:cs="Tahoma"/>
          <w:color w:val="000000" w:themeColor="text1"/>
          <w:sz w:val="20"/>
          <w:szCs w:val="20"/>
        </w:rPr>
        <w:t xml:space="preserve"> </w:t>
      </w:r>
      <w:r w:rsidRPr="00A77B8F">
        <w:rPr>
          <w:rFonts w:ascii="Tahoma" w:eastAsia="Arial Unicode MS" w:hAnsi="Tahoma" w:cs="Tahoma"/>
          <w:color w:val="000000" w:themeColor="text1"/>
          <w:sz w:val="20"/>
          <w:szCs w:val="20"/>
        </w:rPr>
        <w:t>wysokości proporcjonalnej do czasu trwania umowy.</w:t>
      </w:r>
    </w:p>
    <w:p w14:paraId="1650212C" w14:textId="77777777" w:rsidR="00305D6E" w:rsidRPr="00A77B8F" w:rsidRDefault="00254E09">
      <w:pPr>
        <w:pStyle w:val="Domylnie"/>
        <w:tabs>
          <w:tab w:val="left" w:pos="1560"/>
        </w:tabs>
        <w:spacing w:after="0" w:line="276" w:lineRule="auto"/>
        <w:jc w:val="center"/>
        <w:rPr>
          <w:rFonts w:ascii="Tahoma" w:hAnsi="Tahoma" w:cs="Tahoma"/>
          <w:color w:val="000000" w:themeColor="text1"/>
          <w:sz w:val="20"/>
          <w:szCs w:val="20"/>
        </w:rPr>
      </w:pPr>
      <w:r w:rsidRPr="00A77B8F">
        <w:rPr>
          <w:rFonts w:ascii="Tahoma" w:hAnsi="Tahoma" w:cs="Tahoma"/>
          <w:b/>
          <w:color w:val="000000" w:themeColor="text1"/>
          <w:sz w:val="20"/>
          <w:szCs w:val="20"/>
        </w:rPr>
        <w:t>§ 9</w:t>
      </w:r>
    </w:p>
    <w:p w14:paraId="1E8EBA3E" w14:textId="78EDD960" w:rsidR="00370F51" w:rsidRPr="00A77B8F" w:rsidRDefault="00254E09" w:rsidP="00030F7E">
      <w:pPr>
        <w:pStyle w:val="Domylnie"/>
        <w:numPr>
          <w:ilvl w:val="1"/>
          <w:numId w:val="3"/>
        </w:numPr>
        <w:spacing w:after="0" w:line="276" w:lineRule="auto"/>
        <w:ind w:left="284" w:hanging="284"/>
        <w:jc w:val="both"/>
        <w:rPr>
          <w:rStyle w:val="Domylnaczcionkaakapitu1"/>
          <w:rFonts w:ascii="Tahoma" w:eastAsiaTheme="minorEastAsia" w:hAnsi="Tahoma" w:cs="Tahoma"/>
          <w:color w:val="000000" w:themeColor="text1"/>
          <w:sz w:val="20"/>
          <w:szCs w:val="20"/>
          <w:lang w:eastAsia="pl-PL"/>
        </w:rPr>
      </w:pPr>
      <w:r w:rsidRPr="00A77B8F">
        <w:rPr>
          <w:rStyle w:val="Domylnaczcionkaakapitu1"/>
          <w:rFonts w:ascii="Tahoma" w:hAnsi="Tahoma" w:cs="Tahoma"/>
          <w:color w:val="000000" w:themeColor="text1"/>
          <w:sz w:val="20"/>
          <w:szCs w:val="20"/>
        </w:rPr>
        <w:lastRenderedPageBreak/>
        <w:t>Za</w:t>
      </w:r>
      <w:r w:rsidR="00C967AA" w:rsidRPr="00A77B8F">
        <w:rPr>
          <w:rStyle w:val="Domylnaczcionkaakapitu1"/>
          <w:rFonts w:ascii="Tahoma" w:hAnsi="Tahoma" w:cs="Tahoma"/>
          <w:i/>
          <w:iCs/>
          <w:color w:val="000000" w:themeColor="text1"/>
          <w:sz w:val="20"/>
          <w:szCs w:val="20"/>
        </w:rPr>
        <w:t xml:space="preserve"> </w:t>
      </w:r>
      <w:r w:rsidRPr="00A77B8F">
        <w:rPr>
          <w:rStyle w:val="Domylnaczcionkaakapitu1"/>
          <w:rFonts w:ascii="Tahoma" w:hAnsi="Tahoma" w:cs="Tahoma"/>
          <w:color w:val="000000" w:themeColor="text1"/>
          <w:sz w:val="20"/>
          <w:szCs w:val="20"/>
        </w:rPr>
        <w:t xml:space="preserve">wykonane usługi </w:t>
      </w:r>
      <w:r w:rsidR="007A0E8B" w:rsidRPr="00A77B8F">
        <w:rPr>
          <w:rStyle w:val="Domylnaczcionkaakapitu1"/>
          <w:rFonts w:ascii="Tahoma" w:hAnsi="Tahoma" w:cs="Tahoma"/>
          <w:color w:val="000000" w:themeColor="text1"/>
          <w:sz w:val="20"/>
          <w:szCs w:val="20"/>
        </w:rPr>
        <w:t>określone</w:t>
      </w:r>
      <w:r w:rsidRPr="00A77B8F">
        <w:rPr>
          <w:rStyle w:val="Domylnaczcionkaakapitu1"/>
          <w:rFonts w:ascii="Tahoma" w:hAnsi="Tahoma" w:cs="Tahoma"/>
          <w:color w:val="000000" w:themeColor="text1"/>
          <w:sz w:val="20"/>
          <w:szCs w:val="20"/>
        </w:rPr>
        <w:t xml:space="preserve"> niniejsz</w:t>
      </w:r>
      <w:r w:rsidR="007A0E8B" w:rsidRPr="00A77B8F">
        <w:rPr>
          <w:rStyle w:val="Domylnaczcionkaakapitu1"/>
          <w:rFonts w:ascii="Tahoma" w:hAnsi="Tahoma" w:cs="Tahoma"/>
          <w:color w:val="000000" w:themeColor="text1"/>
          <w:sz w:val="20"/>
          <w:szCs w:val="20"/>
        </w:rPr>
        <w:t>ą</w:t>
      </w:r>
      <w:r w:rsidRPr="00A77B8F">
        <w:rPr>
          <w:rStyle w:val="Domylnaczcionkaakapitu1"/>
          <w:rFonts w:ascii="Tahoma" w:hAnsi="Tahoma" w:cs="Tahoma"/>
          <w:color w:val="000000" w:themeColor="text1"/>
          <w:sz w:val="20"/>
          <w:szCs w:val="20"/>
        </w:rPr>
        <w:t xml:space="preserve"> umow</w:t>
      </w:r>
      <w:r w:rsidR="007A0E8B" w:rsidRPr="00A77B8F">
        <w:rPr>
          <w:rStyle w:val="Domylnaczcionkaakapitu1"/>
          <w:rFonts w:ascii="Tahoma" w:hAnsi="Tahoma" w:cs="Tahoma"/>
          <w:color w:val="000000" w:themeColor="text1"/>
          <w:sz w:val="20"/>
          <w:szCs w:val="20"/>
        </w:rPr>
        <w:t>ą</w:t>
      </w:r>
      <w:r w:rsidRPr="00A77B8F">
        <w:rPr>
          <w:rStyle w:val="Domylnaczcionkaakapitu1"/>
          <w:rFonts w:ascii="Tahoma" w:hAnsi="Tahoma" w:cs="Tahoma"/>
          <w:color w:val="000000" w:themeColor="text1"/>
          <w:sz w:val="20"/>
          <w:szCs w:val="20"/>
        </w:rPr>
        <w:t xml:space="preserve"> </w:t>
      </w:r>
      <w:r w:rsidR="0011360C" w:rsidRPr="00A77B8F">
        <w:rPr>
          <w:rStyle w:val="Domylnaczcionkaakapitu1"/>
          <w:rFonts w:ascii="Tahoma" w:hAnsi="Tahoma" w:cs="Tahoma"/>
          <w:color w:val="000000" w:themeColor="text1"/>
          <w:sz w:val="20"/>
          <w:szCs w:val="20"/>
        </w:rPr>
        <w:t xml:space="preserve">Zleceniobiorca otrzyma </w:t>
      </w:r>
      <w:r w:rsidR="007A0E8B" w:rsidRPr="00A77B8F">
        <w:rPr>
          <w:rStyle w:val="Domylnaczcionkaakapitu1"/>
          <w:rFonts w:ascii="Tahoma" w:hAnsi="Tahoma" w:cs="Tahoma"/>
          <w:color w:val="000000" w:themeColor="text1"/>
          <w:sz w:val="20"/>
          <w:szCs w:val="20"/>
        </w:rPr>
        <w:t>wynagrodzenie</w:t>
      </w:r>
      <w:r w:rsidR="0011360C" w:rsidRPr="00A77B8F">
        <w:rPr>
          <w:rStyle w:val="Domylnaczcionkaakapitu1"/>
          <w:rFonts w:ascii="Tahoma" w:hAnsi="Tahoma" w:cs="Tahoma"/>
          <w:color w:val="000000" w:themeColor="text1"/>
          <w:sz w:val="20"/>
          <w:szCs w:val="20"/>
        </w:rPr>
        <w:t xml:space="preserve"> </w:t>
      </w:r>
      <w:r w:rsidR="00BF0B4F">
        <w:rPr>
          <w:rStyle w:val="Domylnaczcionkaakapitu1"/>
          <w:rFonts w:ascii="Tahoma" w:hAnsi="Tahoma" w:cs="Tahoma"/>
          <w:color w:val="000000" w:themeColor="text1"/>
          <w:sz w:val="20"/>
          <w:szCs w:val="20"/>
        </w:rPr>
        <w:br/>
      </w:r>
      <w:r w:rsidR="0011360C" w:rsidRPr="00A77B8F">
        <w:rPr>
          <w:rStyle w:val="Domylnaczcionkaakapitu1"/>
          <w:rFonts w:ascii="Tahoma" w:hAnsi="Tahoma" w:cs="Tahoma"/>
          <w:color w:val="000000" w:themeColor="text1"/>
          <w:sz w:val="20"/>
          <w:szCs w:val="20"/>
        </w:rPr>
        <w:t>w wysokości</w:t>
      </w:r>
      <w:r w:rsidR="00131A20" w:rsidRPr="00A77B8F">
        <w:rPr>
          <w:rStyle w:val="Domylnaczcionkaakapitu1"/>
          <w:rFonts w:ascii="Tahoma" w:hAnsi="Tahoma" w:cs="Tahoma"/>
          <w:color w:val="000000" w:themeColor="text1"/>
          <w:sz w:val="20"/>
          <w:szCs w:val="20"/>
        </w:rPr>
        <w:t xml:space="preserve"> </w:t>
      </w:r>
      <w:r w:rsidR="00B330D5" w:rsidRPr="00BF0B4F">
        <w:rPr>
          <w:rFonts w:ascii="Tahoma" w:hAnsi="Tahoma" w:cs="Tahoma"/>
          <w:b/>
          <w:color w:val="FF0000"/>
          <w:sz w:val="20"/>
          <w:szCs w:val="20"/>
        </w:rPr>
        <w:t>……………….</w:t>
      </w:r>
      <w:r w:rsidR="00273604" w:rsidRPr="00BF0B4F">
        <w:rPr>
          <w:rFonts w:ascii="Tahoma" w:hAnsi="Tahoma" w:cs="Tahoma"/>
          <w:b/>
          <w:color w:val="FF0000"/>
          <w:sz w:val="20"/>
          <w:szCs w:val="20"/>
        </w:rPr>
        <w:t xml:space="preserve"> </w:t>
      </w:r>
      <w:r w:rsidR="0011360C" w:rsidRPr="00BF0B4F">
        <w:rPr>
          <w:rFonts w:ascii="Tahoma" w:hAnsi="Tahoma" w:cs="Tahoma"/>
          <w:b/>
          <w:color w:val="FF0000"/>
          <w:sz w:val="20"/>
          <w:szCs w:val="20"/>
        </w:rPr>
        <w:t xml:space="preserve">zł </w:t>
      </w:r>
      <w:r w:rsidR="0011360C" w:rsidRPr="00B330D5">
        <w:rPr>
          <w:rFonts w:ascii="Tahoma" w:hAnsi="Tahoma" w:cs="Tahoma"/>
          <w:b/>
          <w:color w:val="FF0000"/>
          <w:sz w:val="20"/>
          <w:szCs w:val="20"/>
        </w:rPr>
        <w:t xml:space="preserve">brutto </w:t>
      </w:r>
      <w:r w:rsidR="00C83107" w:rsidRPr="00B330D5">
        <w:rPr>
          <w:rFonts w:ascii="Tahoma" w:hAnsi="Tahoma" w:cs="Tahoma"/>
          <w:b/>
          <w:color w:val="FF0000"/>
          <w:sz w:val="20"/>
          <w:szCs w:val="20"/>
        </w:rPr>
        <w:t xml:space="preserve">brutto </w:t>
      </w:r>
      <w:r w:rsidR="00CD4521" w:rsidRPr="00A77B8F">
        <w:rPr>
          <w:rStyle w:val="Domylnaczcionkaakapitu1"/>
          <w:rFonts w:ascii="Tahoma" w:hAnsi="Tahoma" w:cs="Tahoma"/>
          <w:b/>
          <w:bCs/>
          <w:color w:val="000000" w:themeColor="text1"/>
          <w:sz w:val="20"/>
          <w:szCs w:val="20"/>
        </w:rPr>
        <w:t xml:space="preserve">za 1 godzinę udzielania świadczeń. </w:t>
      </w:r>
    </w:p>
    <w:p w14:paraId="648BA461" w14:textId="05E5E49A" w:rsidR="00305D6E" w:rsidRPr="00A77B8F" w:rsidRDefault="00254E09" w:rsidP="00370F51">
      <w:pPr>
        <w:pStyle w:val="Domylnie"/>
        <w:tabs>
          <w:tab w:val="clear" w:pos="709"/>
          <w:tab w:val="left" w:pos="-601"/>
          <w:tab w:val="left" w:pos="1418"/>
          <w:tab w:val="left" w:pos="2269"/>
        </w:tabs>
        <w:spacing w:after="0" w:line="276" w:lineRule="auto"/>
        <w:ind w:left="284"/>
        <w:jc w:val="both"/>
        <w:rPr>
          <w:rStyle w:val="Domylnaczcionkaakapitu1"/>
          <w:rFonts w:ascii="Tahoma" w:eastAsia="Times New Roman" w:hAnsi="Tahoma" w:cs="Tahoma"/>
          <w:color w:val="000000" w:themeColor="text1"/>
          <w:sz w:val="20"/>
          <w:szCs w:val="20"/>
        </w:rPr>
      </w:pPr>
      <w:r w:rsidRPr="00A77B8F">
        <w:rPr>
          <w:rStyle w:val="Domylnaczcionkaakapitu1"/>
          <w:rFonts w:ascii="Tahoma" w:eastAsia="Times New Roman" w:hAnsi="Tahoma" w:cs="Tahoma"/>
          <w:color w:val="000000" w:themeColor="text1"/>
          <w:sz w:val="20"/>
          <w:szCs w:val="20"/>
        </w:rPr>
        <w:t xml:space="preserve">Wypłata należności za czynności określone w niniejszej umowie w § 2 będzie następowała w ciągu </w:t>
      </w:r>
      <w:r w:rsidR="00273604" w:rsidRPr="00A77B8F">
        <w:rPr>
          <w:rStyle w:val="Domylnaczcionkaakapitu1"/>
          <w:rFonts w:ascii="Tahoma" w:eastAsia="Times New Roman" w:hAnsi="Tahoma" w:cs="Tahoma"/>
          <w:b/>
          <w:color w:val="000000" w:themeColor="text1"/>
          <w:sz w:val="20"/>
          <w:szCs w:val="20"/>
        </w:rPr>
        <w:t xml:space="preserve">14 </w:t>
      </w:r>
      <w:r w:rsidRPr="00A77B8F">
        <w:rPr>
          <w:rStyle w:val="Domylnaczcionkaakapitu1"/>
          <w:rFonts w:ascii="Tahoma" w:eastAsia="Times New Roman" w:hAnsi="Tahoma" w:cs="Tahoma"/>
          <w:b/>
          <w:color w:val="000000" w:themeColor="text1"/>
          <w:sz w:val="20"/>
          <w:szCs w:val="20"/>
        </w:rPr>
        <w:t>dni</w:t>
      </w:r>
      <w:r w:rsidRPr="00A77B8F">
        <w:rPr>
          <w:rStyle w:val="Domylnaczcionkaakapitu1"/>
          <w:rFonts w:ascii="Tahoma" w:eastAsia="Times New Roman" w:hAnsi="Tahoma" w:cs="Tahoma"/>
          <w:color w:val="000000" w:themeColor="text1"/>
          <w:sz w:val="20"/>
          <w:szCs w:val="20"/>
        </w:rPr>
        <w:t xml:space="preserve"> po zakończeniu rozliczonego miesiąca, </w:t>
      </w:r>
      <w:r w:rsidR="00BC721B" w:rsidRPr="00A77B8F">
        <w:rPr>
          <w:rStyle w:val="Domylnaczcionkaakapitu1"/>
          <w:rFonts w:ascii="Tahoma" w:eastAsia="Times New Roman" w:hAnsi="Tahoma" w:cs="Tahoma"/>
          <w:color w:val="000000" w:themeColor="text1"/>
          <w:sz w:val="20"/>
          <w:szCs w:val="20"/>
        </w:rPr>
        <w:t>pod warunkiem przedłożenia rachunku/faktury</w:t>
      </w:r>
      <w:r w:rsidRPr="00A77B8F">
        <w:rPr>
          <w:rStyle w:val="Domylnaczcionkaakapitu1"/>
          <w:rFonts w:ascii="Tahoma" w:eastAsia="Times New Roman" w:hAnsi="Tahoma" w:cs="Tahoma"/>
          <w:color w:val="000000" w:themeColor="text1"/>
          <w:sz w:val="20"/>
          <w:szCs w:val="20"/>
        </w:rPr>
        <w:t xml:space="preserve"> do dnia </w:t>
      </w:r>
      <w:r w:rsidR="000D6DF6" w:rsidRPr="00A77B8F">
        <w:rPr>
          <w:rStyle w:val="Domylnaczcionkaakapitu1"/>
          <w:rFonts w:ascii="Tahoma" w:eastAsia="Times New Roman" w:hAnsi="Tahoma" w:cs="Tahoma"/>
          <w:b/>
          <w:color w:val="000000" w:themeColor="text1"/>
          <w:sz w:val="20"/>
          <w:szCs w:val="20"/>
        </w:rPr>
        <w:t>5</w:t>
      </w:r>
      <w:r w:rsidRPr="00A77B8F">
        <w:rPr>
          <w:rStyle w:val="Domylnaczcionkaakapitu1"/>
          <w:rFonts w:ascii="Tahoma" w:eastAsia="Times New Roman" w:hAnsi="Tahoma" w:cs="Tahoma"/>
          <w:b/>
          <w:color w:val="000000" w:themeColor="text1"/>
          <w:sz w:val="20"/>
          <w:szCs w:val="20"/>
        </w:rPr>
        <w:t>-go</w:t>
      </w:r>
      <w:r w:rsidRPr="00A77B8F">
        <w:rPr>
          <w:rStyle w:val="Domylnaczcionkaakapitu1"/>
          <w:rFonts w:ascii="Tahoma" w:eastAsia="Times New Roman" w:hAnsi="Tahoma" w:cs="Tahoma"/>
          <w:color w:val="000000" w:themeColor="text1"/>
          <w:sz w:val="20"/>
          <w:szCs w:val="20"/>
        </w:rPr>
        <w:t xml:space="preserve"> po m-cu rozliczeniowym.</w:t>
      </w:r>
    </w:p>
    <w:p w14:paraId="6B891F22" w14:textId="3905BD48" w:rsidR="00305D6E" w:rsidRPr="00A77B8F" w:rsidRDefault="00254E09" w:rsidP="00030F7E">
      <w:pPr>
        <w:pStyle w:val="Domylnie"/>
        <w:numPr>
          <w:ilvl w:val="0"/>
          <w:numId w:val="13"/>
        </w:numPr>
        <w:tabs>
          <w:tab w:val="left" w:pos="1135"/>
          <w:tab w:val="left" w:pos="1561"/>
          <w:tab w:val="left" w:pos="1987"/>
          <w:tab w:val="left" w:pos="2413"/>
        </w:tabs>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Wynagrodzenie naliczone na zasadach przewidzianych niniejszą umową wyczerpuje w całości wszelkie roszczenia Przyjmującego zamówienie względem Udzielającego zamówienie z tytułu realizacji umowy</w:t>
      </w:r>
      <w:r w:rsidR="003B1727" w:rsidRPr="00A77B8F">
        <w:rPr>
          <w:rFonts w:ascii="Tahoma" w:hAnsi="Tahoma" w:cs="Tahoma"/>
          <w:color w:val="000000" w:themeColor="text1"/>
          <w:sz w:val="20"/>
          <w:szCs w:val="20"/>
        </w:rPr>
        <w:t>, w tym także z tytułu kosztów dojazdu do</w:t>
      </w:r>
      <w:r w:rsidR="0041250B" w:rsidRPr="00A77B8F">
        <w:rPr>
          <w:rFonts w:ascii="Tahoma" w:hAnsi="Tahoma" w:cs="Tahoma"/>
          <w:color w:val="000000" w:themeColor="text1"/>
          <w:sz w:val="20"/>
          <w:szCs w:val="20"/>
        </w:rPr>
        <w:t xml:space="preserve"> siedziby Udzielającego zamówienia.</w:t>
      </w:r>
      <w:r w:rsidR="00D437E5" w:rsidRPr="00A77B8F">
        <w:rPr>
          <w:rFonts w:ascii="Tahoma" w:hAnsi="Tahoma" w:cs="Tahoma"/>
          <w:color w:val="000000" w:themeColor="text1"/>
          <w:sz w:val="20"/>
          <w:szCs w:val="20"/>
        </w:rPr>
        <w:t xml:space="preserve"> </w:t>
      </w:r>
      <w:r w:rsidR="00EF6B6C">
        <w:rPr>
          <w:rFonts w:ascii="Tahoma" w:hAnsi="Tahoma" w:cs="Tahoma"/>
          <w:color w:val="000000" w:themeColor="text1"/>
          <w:sz w:val="20"/>
          <w:szCs w:val="20"/>
        </w:rPr>
        <w:br/>
      </w:r>
      <w:r w:rsidR="00D437E5" w:rsidRPr="00A77B8F">
        <w:rPr>
          <w:rFonts w:ascii="Tahoma" w:hAnsi="Tahoma" w:cs="Tahoma"/>
          <w:color w:val="000000" w:themeColor="text1"/>
          <w:sz w:val="20"/>
          <w:szCs w:val="20"/>
        </w:rPr>
        <w:t>W przypadku gdy Udzielający zamówienia nie zapewni Przyjmującemu zamówieni</w:t>
      </w:r>
      <w:r w:rsidR="0041250B" w:rsidRPr="00A77B8F">
        <w:rPr>
          <w:rFonts w:ascii="Tahoma" w:hAnsi="Tahoma" w:cs="Tahoma"/>
          <w:color w:val="000000" w:themeColor="text1"/>
          <w:sz w:val="20"/>
          <w:szCs w:val="20"/>
        </w:rPr>
        <w:t>e</w:t>
      </w:r>
      <w:r w:rsidR="00D437E5" w:rsidRPr="00A77B8F">
        <w:rPr>
          <w:rFonts w:ascii="Tahoma" w:hAnsi="Tahoma" w:cs="Tahoma"/>
          <w:color w:val="000000" w:themeColor="text1"/>
          <w:sz w:val="20"/>
          <w:szCs w:val="20"/>
        </w:rPr>
        <w:t xml:space="preserve"> środka transportu w celu odbycia wizyty domowej u pacjenta Udzielający zamówienie zwróci Przyjmującemu zamówienie koszty dojazdu </w:t>
      </w:r>
      <w:r w:rsidR="0041250B" w:rsidRPr="00A77B8F">
        <w:rPr>
          <w:rFonts w:ascii="Tahoma" w:hAnsi="Tahoma" w:cs="Tahoma"/>
          <w:color w:val="000000" w:themeColor="text1"/>
          <w:sz w:val="20"/>
          <w:szCs w:val="20"/>
        </w:rPr>
        <w:t xml:space="preserve">według </w:t>
      </w:r>
      <w:r w:rsidR="00EF6B6C">
        <w:rPr>
          <w:rFonts w:ascii="Tahoma" w:hAnsi="Tahoma" w:cs="Tahoma"/>
          <w:color w:val="000000" w:themeColor="text1"/>
          <w:sz w:val="20"/>
          <w:szCs w:val="20"/>
        </w:rPr>
        <w:t xml:space="preserve">obowiązującej </w:t>
      </w:r>
      <w:r w:rsidR="0041250B" w:rsidRPr="00A77B8F">
        <w:rPr>
          <w:rFonts w:ascii="Tahoma" w:hAnsi="Tahoma" w:cs="Tahoma"/>
          <w:color w:val="000000" w:themeColor="text1"/>
          <w:sz w:val="20"/>
          <w:szCs w:val="20"/>
        </w:rPr>
        <w:t xml:space="preserve">stawki. Odległości </w:t>
      </w:r>
      <w:r w:rsidR="00474DB3" w:rsidRPr="00A77B8F">
        <w:rPr>
          <w:rFonts w:ascii="Tahoma" w:hAnsi="Tahoma" w:cs="Tahoma"/>
          <w:color w:val="000000" w:themeColor="text1"/>
          <w:sz w:val="20"/>
          <w:szCs w:val="20"/>
        </w:rPr>
        <w:t>wyliczane będą na podstawie aplikacji Google Maps.</w:t>
      </w:r>
    </w:p>
    <w:p w14:paraId="067C42C2" w14:textId="5251AEA4" w:rsidR="00ED68A5" w:rsidRPr="00314288" w:rsidRDefault="005F7E19" w:rsidP="00030F7E">
      <w:pPr>
        <w:pStyle w:val="Domylnie"/>
        <w:numPr>
          <w:ilvl w:val="0"/>
          <w:numId w:val="13"/>
        </w:numPr>
        <w:tabs>
          <w:tab w:val="left" w:pos="1135"/>
          <w:tab w:val="left" w:pos="1561"/>
          <w:tab w:val="left" w:pos="1987"/>
          <w:tab w:val="left" w:pos="2413"/>
        </w:tabs>
        <w:spacing w:after="0" w:line="276" w:lineRule="auto"/>
        <w:ind w:left="284" w:hanging="284"/>
        <w:jc w:val="both"/>
        <w:rPr>
          <w:rFonts w:ascii="Tahoma" w:hAnsi="Tahoma" w:cs="Tahoma"/>
          <w:b/>
          <w:bCs/>
          <w:color w:val="000000" w:themeColor="text1"/>
          <w:sz w:val="20"/>
          <w:szCs w:val="20"/>
        </w:rPr>
      </w:pPr>
      <w:r w:rsidRPr="00A77B8F">
        <w:rPr>
          <w:rFonts w:ascii="Tahoma" w:hAnsi="Tahoma" w:cs="Tahoma"/>
          <w:color w:val="000000" w:themeColor="text1"/>
          <w:sz w:val="20"/>
          <w:szCs w:val="20"/>
        </w:rPr>
        <w:t xml:space="preserve">W </w:t>
      </w:r>
      <w:r w:rsidR="00FB3DEF" w:rsidRPr="00A77B8F">
        <w:rPr>
          <w:rFonts w:ascii="Tahoma" w:hAnsi="Tahoma" w:cs="Tahoma"/>
          <w:color w:val="000000" w:themeColor="text1"/>
          <w:sz w:val="20"/>
          <w:szCs w:val="20"/>
        </w:rPr>
        <w:t>całym okresie trwania Umowy</w:t>
      </w:r>
      <w:r w:rsidRPr="00A77B8F">
        <w:rPr>
          <w:rFonts w:ascii="Tahoma" w:hAnsi="Tahoma" w:cs="Tahoma"/>
          <w:color w:val="000000" w:themeColor="text1"/>
          <w:sz w:val="20"/>
          <w:szCs w:val="20"/>
        </w:rPr>
        <w:t xml:space="preserve"> Przyjmujący zamówienie przyjmuje do</w:t>
      </w:r>
      <w:r w:rsidR="00ED68A5" w:rsidRPr="00A77B8F">
        <w:rPr>
          <w:rFonts w:ascii="Tahoma" w:hAnsi="Tahoma" w:cs="Tahoma"/>
          <w:color w:val="000000" w:themeColor="text1"/>
          <w:sz w:val="20"/>
          <w:szCs w:val="20"/>
        </w:rPr>
        <w:t xml:space="preserve"> wykonania maksymalnie  </w:t>
      </w:r>
      <w:r w:rsidR="00314288">
        <w:rPr>
          <w:rFonts w:ascii="Tahoma" w:hAnsi="Tahoma" w:cs="Tahoma"/>
          <w:color w:val="000000" w:themeColor="text1"/>
          <w:sz w:val="20"/>
          <w:szCs w:val="20"/>
        </w:rPr>
        <w:br/>
      </w:r>
      <w:r w:rsidR="00EF6B6C" w:rsidRPr="00BF0B4F">
        <w:rPr>
          <w:rFonts w:ascii="Tahoma" w:hAnsi="Tahoma" w:cs="Tahoma"/>
          <w:b/>
          <w:bCs/>
          <w:color w:val="FF0000"/>
          <w:sz w:val="20"/>
          <w:szCs w:val="20"/>
        </w:rPr>
        <w:t>………………..</w:t>
      </w:r>
      <w:r w:rsidR="00314288" w:rsidRPr="00BF0B4F">
        <w:rPr>
          <w:rFonts w:ascii="Tahoma" w:hAnsi="Tahoma" w:cs="Tahoma"/>
          <w:b/>
          <w:bCs/>
          <w:color w:val="FF0000"/>
          <w:sz w:val="20"/>
          <w:szCs w:val="20"/>
        </w:rPr>
        <w:t xml:space="preserve"> </w:t>
      </w:r>
      <w:r w:rsidR="00ED68A5" w:rsidRPr="00BF0B4F">
        <w:rPr>
          <w:rFonts w:ascii="Tahoma" w:hAnsi="Tahoma" w:cs="Tahoma"/>
          <w:b/>
          <w:bCs/>
          <w:color w:val="FF0000"/>
          <w:sz w:val="20"/>
          <w:szCs w:val="20"/>
        </w:rPr>
        <w:t>godzin.</w:t>
      </w:r>
      <w:r w:rsidR="00FC48A1" w:rsidRPr="00BF0B4F">
        <w:rPr>
          <w:rFonts w:ascii="Tahoma" w:hAnsi="Tahoma" w:cs="Tahoma"/>
          <w:b/>
          <w:bCs/>
          <w:color w:val="FF0000"/>
          <w:sz w:val="20"/>
          <w:szCs w:val="20"/>
        </w:rPr>
        <w:t xml:space="preserve">  </w:t>
      </w:r>
    </w:p>
    <w:p w14:paraId="32519A71" w14:textId="34592890" w:rsidR="005021B2" w:rsidRPr="00A77B8F" w:rsidRDefault="00ED68A5" w:rsidP="00030F7E">
      <w:pPr>
        <w:pStyle w:val="Domylnie"/>
        <w:numPr>
          <w:ilvl w:val="0"/>
          <w:numId w:val="13"/>
        </w:numPr>
        <w:tabs>
          <w:tab w:val="left" w:pos="1135"/>
          <w:tab w:val="left" w:pos="1561"/>
          <w:tab w:val="left" w:pos="1987"/>
          <w:tab w:val="left" w:pos="2413"/>
        </w:tabs>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Przyjmujący zamówienie przyjmuje do </w:t>
      </w:r>
      <w:r w:rsidR="00C0174F" w:rsidRPr="00A77B8F">
        <w:rPr>
          <w:rFonts w:ascii="Tahoma" w:hAnsi="Tahoma" w:cs="Tahoma"/>
          <w:color w:val="000000" w:themeColor="text1"/>
          <w:sz w:val="20"/>
          <w:szCs w:val="20"/>
        </w:rPr>
        <w:t>wiadomości,</w:t>
      </w:r>
      <w:r w:rsidRPr="00A77B8F">
        <w:rPr>
          <w:rFonts w:ascii="Tahoma" w:hAnsi="Tahoma" w:cs="Tahoma"/>
          <w:color w:val="000000" w:themeColor="text1"/>
          <w:sz w:val="20"/>
          <w:szCs w:val="20"/>
        </w:rPr>
        <w:t xml:space="preserve"> że w </w:t>
      </w:r>
      <w:r w:rsidR="00C0174F" w:rsidRPr="00A77B8F">
        <w:rPr>
          <w:rFonts w:ascii="Tahoma" w:hAnsi="Tahoma" w:cs="Tahoma"/>
          <w:color w:val="000000" w:themeColor="text1"/>
          <w:sz w:val="20"/>
          <w:szCs w:val="20"/>
        </w:rPr>
        <w:t>przypadku,</w:t>
      </w:r>
      <w:r w:rsidRPr="00A77B8F">
        <w:rPr>
          <w:rFonts w:ascii="Tahoma" w:hAnsi="Tahoma" w:cs="Tahoma"/>
          <w:color w:val="000000" w:themeColor="text1"/>
          <w:sz w:val="20"/>
          <w:szCs w:val="20"/>
        </w:rPr>
        <w:t xml:space="preserve"> gdy faktyczn</w:t>
      </w:r>
      <w:r w:rsidR="005021B2" w:rsidRPr="00A77B8F">
        <w:rPr>
          <w:rFonts w:ascii="Tahoma" w:hAnsi="Tahoma" w:cs="Tahoma"/>
          <w:color w:val="000000" w:themeColor="text1"/>
          <w:sz w:val="20"/>
          <w:szCs w:val="20"/>
        </w:rPr>
        <w:t>a ilość udzielonych świadczeń będzie niższa niż wskazany w § 2 ust. 1 średniomiesięczny wymiar</w:t>
      </w:r>
      <w:r w:rsidR="00C0174F" w:rsidRPr="00A77B8F">
        <w:rPr>
          <w:rFonts w:ascii="Tahoma" w:hAnsi="Tahoma" w:cs="Tahoma"/>
          <w:color w:val="000000" w:themeColor="text1"/>
          <w:sz w:val="20"/>
          <w:szCs w:val="20"/>
        </w:rPr>
        <w:t>, nie będą mu przysługiwały względem Udzielającego zmówienia żadne roszczenia z tego tytułu.</w:t>
      </w:r>
    </w:p>
    <w:p w14:paraId="6B7AB87D" w14:textId="11C7D45B" w:rsidR="00305D6E" w:rsidRPr="00A77B8F" w:rsidRDefault="00254E09" w:rsidP="005021B2">
      <w:pPr>
        <w:pStyle w:val="Domylnie"/>
        <w:tabs>
          <w:tab w:val="clear" w:pos="709"/>
          <w:tab w:val="left" w:pos="753"/>
          <w:tab w:val="left" w:pos="764"/>
          <w:tab w:val="left" w:pos="1135"/>
          <w:tab w:val="left" w:pos="1179"/>
          <w:tab w:val="left" w:pos="1571"/>
          <w:tab w:val="left" w:pos="1987"/>
          <w:tab w:val="left" w:pos="2413"/>
        </w:tabs>
        <w:spacing w:after="0" w:line="276" w:lineRule="auto"/>
        <w:ind w:left="11"/>
        <w:jc w:val="center"/>
        <w:rPr>
          <w:rFonts w:ascii="Tahoma" w:hAnsi="Tahoma" w:cs="Tahoma"/>
          <w:color w:val="000000" w:themeColor="text1"/>
          <w:sz w:val="20"/>
          <w:szCs w:val="20"/>
        </w:rPr>
      </w:pPr>
      <w:r w:rsidRPr="00A77B8F">
        <w:rPr>
          <w:rFonts w:ascii="Tahoma" w:hAnsi="Tahoma" w:cs="Tahoma"/>
          <w:b/>
          <w:color w:val="000000" w:themeColor="text1"/>
          <w:sz w:val="20"/>
          <w:szCs w:val="20"/>
        </w:rPr>
        <w:t>§ 1</w:t>
      </w:r>
      <w:r w:rsidR="00A534F0" w:rsidRPr="00A77B8F">
        <w:rPr>
          <w:rFonts w:ascii="Tahoma" w:hAnsi="Tahoma" w:cs="Tahoma"/>
          <w:b/>
          <w:color w:val="000000" w:themeColor="text1"/>
          <w:sz w:val="20"/>
          <w:szCs w:val="20"/>
        </w:rPr>
        <w:t>0</w:t>
      </w:r>
    </w:p>
    <w:p w14:paraId="5E047D6F" w14:textId="77777777" w:rsidR="00305D6E" w:rsidRPr="00A77B8F" w:rsidRDefault="00254E09" w:rsidP="00030F7E">
      <w:pPr>
        <w:pStyle w:val="Domylnie"/>
        <w:numPr>
          <w:ilvl w:val="0"/>
          <w:numId w:val="9"/>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Przyjmujący zamówienie ma obowiązek poddać się kontroli przeprowadzanej przez Udzielającego zamówienia lub osoby przez niego upoważnione, a także przedstawicieli NFZ lub innych uprawnionych organów i instytucji w zakresie wykonywania usług medycznych zgodnie z niniejszą umową, a w szczególności, co do sposobu udzielania świadczeń zdrowotnych i ich jakości, oraz kontroli w zakresie trzeźwości i pozostawania pod wpływem środków odurzających.</w:t>
      </w:r>
    </w:p>
    <w:p w14:paraId="3A22CC61" w14:textId="77777777" w:rsidR="00305D6E" w:rsidRPr="00A77B8F" w:rsidRDefault="00254E09" w:rsidP="00030F7E">
      <w:pPr>
        <w:pStyle w:val="Domylnie"/>
        <w:numPr>
          <w:ilvl w:val="0"/>
          <w:numId w:val="9"/>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Przyjmujący zamówienie zobowiązany jest do niezwłocznego powiadomienia kierownictwa Udzielającego zamówienia lub Koordynatora</w:t>
      </w:r>
      <w:r w:rsidR="009204CC" w:rsidRPr="00A77B8F">
        <w:rPr>
          <w:rFonts w:ascii="Tahoma" w:hAnsi="Tahoma" w:cs="Tahoma"/>
          <w:color w:val="000000" w:themeColor="text1"/>
          <w:sz w:val="20"/>
          <w:szCs w:val="20"/>
        </w:rPr>
        <w:t xml:space="preserve"> Przychodni</w:t>
      </w:r>
      <w:r w:rsidRPr="00A77B8F">
        <w:rPr>
          <w:rFonts w:ascii="Tahoma" w:hAnsi="Tahoma" w:cs="Tahoma"/>
          <w:color w:val="000000" w:themeColor="text1"/>
          <w:sz w:val="20"/>
          <w:szCs w:val="20"/>
        </w:rPr>
        <w:t xml:space="preserve"> o wszystkich zdarzeniach, które mogą wpłynąć na realizację przez niego przedmiotu Umowy.</w:t>
      </w:r>
    </w:p>
    <w:p w14:paraId="640773B0" w14:textId="77777777" w:rsidR="00305D6E" w:rsidRPr="00A77B8F" w:rsidRDefault="00254E09" w:rsidP="00030F7E">
      <w:pPr>
        <w:pStyle w:val="Domylnie"/>
        <w:numPr>
          <w:ilvl w:val="0"/>
          <w:numId w:val="9"/>
        </w:numPr>
        <w:spacing w:after="0" w:line="276" w:lineRule="auto"/>
        <w:ind w:left="284" w:hanging="284"/>
        <w:jc w:val="both"/>
        <w:rPr>
          <w:rFonts w:ascii="Tahoma" w:hAnsi="Tahoma" w:cs="Tahoma"/>
          <w:color w:val="000000" w:themeColor="text1"/>
          <w:sz w:val="20"/>
          <w:szCs w:val="20"/>
        </w:rPr>
      </w:pPr>
      <w:r w:rsidRPr="00A77B8F">
        <w:rPr>
          <w:rStyle w:val="Domylnaczcionkaakapitu1"/>
          <w:rFonts w:ascii="Tahoma" w:hAnsi="Tahoma" w:cs="Tahoma"/>
          <w:color w:val="000000" w:themeColor="text1"/>
          <w:sz w:val="20"/>
          <w:szCs w:val="20"/>
        </w:rPr>
        <w:t>Przyjmujący zamówienie zobowiązuje się do respektowania zakazu palenia obowiązującego u Udzielającego zamówienia.</w:t>
      </w:r>
    </w:p>
    <w:p w14:paraId="22A63833" w14:textId="77777777" w:rsidR="00305D6E" w:rsidRPr="00A77B8F" w:rsidRDefault="00254E09">
      <w:pPr>
        <w:pStyle w:val="Domylnie"/>
        <w:tabs>
          <w:tab w:val="left" w:pos="911"/>
          <w:tab w:val="left" w:pos="1762"/>
        </w:tabs>
        <w:spacing w:after="0" w:line="276" w:lineRule="auto"/>
        <w:ind w:left="202" w:hanging="202"/>
        <w:jc w:val="center"/>
        <w:rPr>
          <w:rFonts w:ascii="Tahoma" w:hAnsi="Tahoma" w:cs="Tahoma"/>
          <w:color w:val="000000" w:themeColor="text1"/>
          <w:sz w:val="20"/>
          <w:szCs w:val="20"/>
        </w:rPr>
      </w:pPr>
      <w:r w:rsidRPr="00A77B8F">
        <w:rPr>
          <w:rFonts w:ascii="Tahoma" w:hAnsi="Tahoma" w:cs="Tahoma"/>
          <w:b/>
          <w:color w:val="000000" w:themeColor="text1"/>
          <w:sz w:val="20"/>
          <w:szCs w:val="20"/>
        </w:rPr>
        <w:t>§ 1</w:t>
      </w:r>
      <w:r w:rsidR="00A534F0" w:rsidRPr="00A77B8F">
        <w:rPr>
          <w:rFonts w:ascii="Tahoma" w:hAnsi="Tahoma" w:cs="Tahoma"/>
          <w:b/>
          <w:color w:val="000000" w:themeColor="text1"/>
          <w:sz w:val="20"/>
          <w:szCs w:val="20"/>
        </w:rPr>
        <w:t>1</w:t>
      </w:r>
    </w:p>
    <w:p w14:paraId="5DC6B82B" w14:textId="2A8D6486" w:rsidR="00305D6E" w:rsidRPr="00A77B8F" w:rsidRDefault="00254E09" w:rsidP="00030F7E">
      <w:pPr>
        <w:pStyle w:val="Akapitzlist"/>
        <w:numPr>
          <w:ilvl w:val="0"/>
          <w:numId w:val="28"/>
        </w:numPr>
        <w:tabs>
          <w:tab w:val="clear" w:pos="709"/>
          <w:tab w:val="left" w:pos="1366"/>
          <w:tab w:val="left" w:pos="1560"/>
        </w:tabs>
        <w:spacing w:after="0"/>
        <w:ind w:left="284"/>
        <w:jc w:val="both"/>
        <w:rPr>
          <w:rStyle w:val="Domylnaczcionkaakapitu1"/>
          <w:rFonts w:ascii="Tahoma" w:hAnsi="Tahoma" w:cs="Tahoma"/>
          <w:color w:val="000000" w:themeColor="text1"/>
          <w:sz w:val="20"/>
          <w:szCs w:val="20"/>
        </w:rPr>
      </w:pPr>
      <w:r w:rsidRPr="00A77B8F">
        <w:rPr>
          <w:rStyle w:val="Domylnaczcionkaakapitu1"/>
          <w:rFonts w:ascii="Tahoma" w:hAnsi="Tahoma" w:cs="Tahoma"/>
          <w:color w:val="000000" w:themeColor="text1"/>
          <w:sz w:val="20"/>
          <w:szCs w:val="20"/>
          <w:shd w:val="clear" w:color="auto" w:fill="FFFFFF"/>
        </w:rPr>
        <w:t>Strony ustalają, że w razie</w:t>
      </w:r>
      <w:r w:rsidR="00274892" w:rsidRPr="00A77B8F">
        <w:rPr>
          <w:rStyle w:val="Domylnaczcionkaakapitu1"/>
          <w:rFonts w:ascii="Tahoma" w:hAnsi="Tahoma" w:cs="Tahoma"/>
          <w:color w:val="000000" w:themeColor="text1"/>
          <w:sz w:val="20"/>
          <w:szCs w:val="20"/>
          <w:shd w:val="clear" w:color="auto" w:fill="FFFFFF"/>
        </w:rPr>
        <w:t>,</w:t>
      </w:r>
      <w:r w:rsidRPr="00A77B8F">
        <w:rPr>
          <w:rStyle w:val="Domylnaczcionkaakapitu1"/>
          <w:rFonts w:ascii="Tahoma" w:hAnsi="Tahoma" w:cs="Tahoma"/>
          <w:color w:val="000000" w:themeColor="text1"/>
          <w:sz w:val="20"/>
          <w:szCs w:val="20"/>
          <w:shd w:val="clear" w:color="auto" w:fill="FFFFFF"/>
        </w:rPr>
        <w:t xml:space="preserve"> gdy Udzielający zamówienia zobowiązany będzie do zapłaty na rzecz własnego kontrahenta (NFZ lub innego podmiotu finansującego usługę) kary umownej z tytułu niewykonania lub nienależytego wykonania umowy, Przyjmujący zamówienie zobowiązuje się zwrócić Udzielającemu zamówienie zapłacone przez niego kary umowne w części, w której kary te zostały naliczone w związku z niewykonaniem lub nienależytym wykonaniem świadczeń będących przedmiotem niniejszej umowy. </w:t>
      </w:r>
    </w:p>
    <w:p w14:paraId="2B9439F1" w14:textId="77777777" w:rsidR="00590869" w:rsidRPr="00A77B8F" w:rsidRDefault="00473B79" w:rsidP="00030F7E">
      <w:pPr>
        <w:pStyle w:val="Akapitzlist"/>
        <w:numPr>
          <w:ilvl w:val="0"/>
          <w:numId w:val="28"/>
        </w:numPr>
        <w:tabs>
          <w:tab w:val="clear" w:pos="709"/>
          <w:tab w:val="left" w:pos="1366"/>
          <w:tab w:val="left" w:pos="1560"/>
        </w:tabs>
        <w:spacing w:after="0"/>
        <w:ind w:left="284"/>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Strony postanawiają, że obowiązującą formę odszkodowania stanowią kary umowne </w:t>
      </w:r>
      <w:r w:rsidRPr="00A77B8F">
        <w:rPr>
          <w:rFonts w:ascii="Tahoma" w:hAnsi="Tahoma" w:cs="Tahoma"/>
          <w:color w:val="000000" w:themeColor="text1"/>
          <w:sz w:val="20"/>
          <w:szCs w:val="20"/>
        </w:rPr>
        <w:br/>
        <w:t>z tym, że w przypadku</w:t>
      </w:r>
      <w:r w:rsidR="00F95758" w:rsidRPr="00A77B8F">
        <w:rPr>
          <w:rFonts w:ascii="Tahoma" w:hAnsi="Tahoma" w:cs="Tahoma"/>
          <w:color w:val="000000" w:themeColor="text1"/>
          <w:sz w:val="20"/>
          <w:szCs w:val="20"/>
        </w:rPr>
        <w:t>,</w:t>
      </w:r>
      <w:r w:rsidRPr="00A77B8F">
        <w:rPr>
          <w:rFonts w:ascii="Tahoma" w:hAnsi="Tahoma" w:cs="Tahoma"/>
          <w:color w:val="000000" w:themeColor="text1"/>
          <w:sz w:val="20"/>
          <w:szCs w:val="20"/>
        </w:rPr>
        <w:t xml:space="preserve"> gdy wartość wyrządzonej szkody przewyższa naliczoną karę umowną Udzielający Zamówienia ma prawo żądać od Przyjmującego Zamówienie odszkodowania na zasadach ogólnych.</w:t>
      </w:r>
    </w:p>
    <w:p w14:paraId="707F90BD" w14:textId="56D3D49A" w:rsidR="00E726B8" w:rsidRPr="00A77B8F" w:rsidRDefault="00473B79" w:rsidP="00030F7E">
      <w:pPr>
        <w:pStyle w:val="Akapitzlist"/>
        <w:numPr>
          <w:ilvl w:val="0"/>
          <w:numId w:val="28"/>
        </w:numPr>
        <w:tabs>
          <w:tab w:val="clear" w:pos="709"/>
          <w:tab w:val="left" w:pos="1366"/>
          <w:tab w:val="left" w:pos="1560"/>
        </w:tabs>
        <w:spacing w:after="0"/>
        <w:ind w:left="284"/>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Udzielający zamówienie może nałożyć na Przyjmującego zamówienie karę umowną w wysokości </w:t>
      </w:r>
      <w:r w:rsidRPr="00A77B8F">
        <w:rPr>
          <w:rFonts w:ascii="Tahoma" w:hAnsi="Tahoma" w:cs="Tahoma"/>
          <w:color w:val="000000" w:themeColor="text1"/>
          <w:sz w:val="20"/>
          <w:szCs w:val="20"/>
          <w:u w:val="single"/>
        </w:rPr>
        <w:t>500,00 zł</w:t>
      </w:r>
      <w:r w:rsidRPr="00A77B8F">
        <w:rPr>
          <w:rFonts w:ascii="Tahoma" w:hAnsi="Tahoma" w:cs="Tahoma"/>
          <w:color w:val="000000" w:themeColor="text1"/>
          <w:sz w:val="20"/>
          <w:szCs w:val="20"/>
        </w:rPr>
        <w:t xml:space="preserve">. Kara umowna przysługuje w następujących okolicznościach: </w:t>
      </w:r>
    </w:p>
    <w:p w14:paraId="0B7619D0" w14:textId="14739FEF" w:rsidR="00590869" w:rsidRPr="00A77B8F" w:rsidRDefault="00473B79" w:rsidP="00030F7E">
      <w:pPr>
        <w:pStyle w:val="Default"/>
        <w:numPr>
          <w:ilvl w:val="0"/>
          <w:numId w:val="29"/>
        </w:numPr>
        <w:spacing w:line="276" w:lineRule="auto"/>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za każdy rozpoczęty dzień nieudzielania świadczeń w czasie i miejscu ustalonym </w:t>
      </w:r>
      <w:r w:rsidRPr="00A77B8F">
        <w:rPr>
          <w:rFonts w:ascii="Tahoma" w:hAnsi="Tahoma" w:cs="Tahoma"/>
          <w:color w:val="000000" w:themeColor="text1"/>
          <w:sz w:val="20"/>
          <w:szCs w:val="20"/>
        </w:rPr>
        <w:br/>
        <w:t>w harmonogramie dyżurów</w:t>
      </w:r>
      <w:r w:rsidR="00604960" w:rsidRPr="00A77B8F">
        <w:rPr>
          <w:rFonts w:ascii="Tahoma" w:hAnsi="Tahoma" w:cs="Tahoma"/>
          <w:color w:val="000000" w:themeColor="text1"/>
          <w:sz w:val="20"/>
          <w:szCs w:val="20"/>
        </w:rPr>
        <w:t xml:space="preserve"> lekarskich</w:t>
      </w:r>
      <w:r w:rsidRPr="00A77B8F">
        <w:rPr>
          <w:rFonts w:ascii="Tahoma" w:hAnsi="Tahoma" w:cs="Tahoma"/>
          <w:color w:val="000000" w:themeColor="text1"/>
          <w:sz w:val="20"/>
          <w:szCs w:val="20"/>
        </w:rPr>
        <w:t>, chyba że Udzielający Zamówienia wyrazi zgodę na jednorazową lub stałą zmianę tych warunków,</w:t>
      </w:r>
    </w:p>
    <w:p w14:paraId="4CC8FE9A" w14:textId="77777777" w:rsidR="00590869" w:rsidRPr="00A77B8F" w:rsidRDefault="00473B79" w:rsidP="00030F7E">
      <w:pPr>
        <w:pStyle w:val="Default"/>
        <w:numPr>
          <w:ilvl w:val="0"/>
          <w:numId w:val="29"/>
        </w:numPr>
        <w:spacing w:line="276" w:lineRule="auto"/>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obciążania pacjentów kosztami leków lub wyrobów medycznych w przypadkach, </w:t>
      </w:r>
      <w:r w:rsidRPr="00A77B8F">
        <w:rPr>
          <w:rFonts w:ascii="Tahoma" w:hAnsi="Tahoma" w:cs="Tahoma"/>
          <w:color w:val="000000" w:themeColor="text1"/>
          <w:sz w:val="20"/>
          <w:szCs w:val="20"/>
        </w:rPr>
        <w:br/>
        <w:t xml:space="preserve">o których mowa w art. 35 ustawy z dnia 27 sierpnia 2004 r. o świadczeniach opieki zdrowotnej finansowanych ze środków publicznych, </w:t>
      </w:r>
    </w:p>
    <w:p w14:paraId="55DC4312" w14:textId="3B92259C" w:rsidR="00C821B1" w:rsidRPr="00A77B8F" w:rsidRDefault="00473B79" w:rsidP="00030F7E">
      <w:pPr>
        <w:pStyle w:val="Default"/>
        <w:numPr>
          <w:ilvl w:val="0"/>
          <w:numId w:val="29"/>
        </w:numPr>
        <w:spacing w:line="276" w:lineRule="auto"/>
        <w:jc w:val="both"/>
        <w:rPr>
          <w:rFonts w:ascii="Tahoma" w:hAnsi="Tahoma" w:cs="Tahoma"/>
          <w:color w:val="000000" w:themeColor="text1"/>
          <w:sz w:val="20"/>
          <w:szCs w:val="20"/>
        </w:rPr>
      </w:pPr>
      <w:r w:rsidRPr="00A77B8F">
        <w:rPr>
          <w:rFonts w:ascii="Tahoma" w:hAnsi="Tahoma" w:cs="Tahoma"/>
          <w:color w:val="000000" w:themeColor="text1"/>
          <w:sz w:val="20"/>
          <w:szCs w:val="20"/>
        </w:rPr>
        <w:t>uniemożliwienia</w:t>
      </w:r>
      <w:r w:rsidR="00705651" w:rsidRPr="00A77B8F">
        <w:rPr>
          <w:rFonts w:ascii="Tahoma" w:hAnsi="Tahoma" w:cs="Tahoma"/>
          <w:color w:val="000000" w:themeColor="text1"/>
          <w:sz w:val="20"/>
          <w:szCs w:val="20"/>
        </w:rPr>
        <w:t xml:space="preserve"> przeprowadzenia</w:t>
      </w:r>
      <w:r w:rsidRPr="00A77B8F">
        <w:rPr>
          <w:rFonts w:ascii="Tahoma" w:hAnsi="Tahoma" w:cs="Tahoma"/>
          <w:color w:val="000000" w:themeColor="text1"/>
          <w:sz w:val="20"/>
          <w:szCs w:val="20"/>
        </w:rPr>
        <w:t xml:space="preserve"> kontroli przez Udzielającego Zamówienia, Narodowy Fundusz Zdrowia oraz inne uprawnione organy i podmioty albo niewykonania w wyznaczonym terminie zaleceń pokontrolnych,</w:t>
      </w:r>
    </w:p>
    <w:p w14:paraId="7E05DD4E" w14:textId="77777777" w:rsidR="00C821B1" w:rsidRPr="00A77B8F" w:rsidRDefault="00473B79" w:rsidP="00030F7E">
      <w:pPr>
        <w:pStyle w:val="Default"/>
        <w:numPr>
          <w:ilvl w:val="0"/>
          <w:numId w:val="29"/>
        </w:numPr>
        <w:spacing w:line="276" w:lineRule="auto"/>
        <w:jc w:val="both"/>
        <w:rPr>
          <w:rFonts w:ascii="Tahoma" w:hAnsi="Tahoma" w:cs="Tahoma"/>
          <w:color w:val="000000" w:themeColor="text1"/>
          <w:sz w:val="20"/>
          <w:szCs w:val="20"/>
        </w:rPr>
      </w:pPr>
      <w:r w:rsidRPr="00A77B8F">
        <w:rPr>
          <w:rFonts w:ascii="Tahoma" w:hAnsi="Tahoma" w:cs="Tahoma"/>
          <w:color w:val="000000" w:themeColor="text1"/>
          <w:sz w:val="20"/>
          <w:szCs w:val="20"/>
        </w:rPr>
        <w:t>pobieranie nienależnych opłat od pacjentów za świadczenia będące przedmiotem umowy,</w:t>
      </w:r>
    </w:p>
    <w:p w14:paraId="476A2FF7" w14:textId="50C7595B" w:rsidR="00590869" w:rsidRPr="00A77B8F" w:rsidRDefault="00E0294E" w:rsidP="00030F7E">
      <w:pPr>
        <w:pStyle w:val="Default"/>
        <w:numPr>
          <w:ilvl w:val="0"/>
          <w:numId w:val="29"/>
        </w:numPr>
        <w:spacing w:line="276" w:lineRule="auto"/>
        <w:jc w:val="both"/>
        <w:rPr>
          <w:rFonts w:ascii="Tahoma" w:hAnsi="Tahoma" w:cs="Tahoma"/>
          <w:color w:val="000000" w:themeColor="text1"/>
          <w:sz w:val="20"/>
          <w:szCs w:val="20"/>
        </w:rPr>
      </w:pPr>
      <w:r w:rsidRPr="00A77B8F">
        <w:rPr>
          <w:rFonts w:ascii="Tahoma" w:hAnsi="Tahoma" w:cs="Tahoma"/>
          <w:color w:val="000000" w:themeColor="text1"/>
          <w:sz w:val="20"/>
          <w:szCs w:val="20"/>
        </w:rPr>
        <w:lastRenderedPageBreak/>
        <w:t>w przypadku stwierdzenia przez uprawniony organ kontrolujący, w drodze prawomocnej decyzji, że doszło do nieuzasadnionej odmowy udzielenia pacjentowi świadczeń,</w:t>
      </w:r>
      <w:r w:rsidRPr="00A77B8F" w:rsidDel="00E0294E">
        <w:rPr>
          <w:rFonts w:ascii="Tahoma" w:hAnsi="Tahoma" w:cs="Tahoma"/>
          <w:color w:val="000000" w:themeColor="text1"/>
          <w:sz w:val="20"/>
          <w:szCs w:val="20"/>
        </w:rPr>
        <w:t xml:space="preserve"> </w:t>
      </w:r>
    </w:p>
    <w:p w14:paraId="23CB4F98" w14:textId="5F203A83" w:rsidR="00705651" w:rsidRPr="00A77B8F" w:rsidRDefault="00473B79" w:rsidP="00030F7E">
      <w:pPr>
        <w:pStyle w:val="Default"/>
        <w:numPr>
          <w:ilvl w:val="0"/>
          <w:numId w:val="29"/>
        </w:numPr>
        <w:spacing w:line="276" w:lineRule="auto"/>
        <w:jc w:val="both"/>
        <w:rPr>
          <w:rFonts w:ascii="Tahoma" w:hAnsi="Tahoma" w:cs="Tahoma"/>
          <w:color w:val="000000" w:themeColor="text1"/>
          <w:sz w:val="20"/>
          <w:szCs w:val="20"/>
        </w:rPr>
      </w:pPr>
      <w:r w:rsidRPr="00A77B8F">
        <w:rPr>
          <w:rFonts w:ascii="Tahoma" w:hAnsi="Tahoma" w:cs="Tahoma"/>
          <w:color w:val="000000" w:themeColor="text1"/>
          <w:sz w:val="20"/>
          <w:szCs w:val="20"/>
        </w:rPr>
        <w:t>za każdy rozpoczęty dzień zwłoki w przedłożeniu stanowiska,</w:t>
      </w:r>
      <w:r w:rsidR="00F95758" w:rsidRPr="00A77B8F">
        <w:rPr>
          <w:rFonts w:ascii="Tahoma" w:hAnsi="Tahoma" w:cs="Tahoma"/>
          <w:color w:val="000000" w:themeColor="text1"/>
          <w:sz w:val="20"/>
          <w:szCs w:val="20"/>
        </w:rPr>
        <w:t xml:space="preserve"> </w:t>
      </w:r>
      <w:r w:rsidRPr="00A77B8F">
        <w:rPr>
          <w:rFonts w:ascii="Tahoma" w:hAnsi="Tahoma" w:cs="Tahoma"/>
          <w:color w:val="000000" w:themeColor="text1"/>
          <w:sz w:val="20"/>
          <w:szCs w:val="20"/>
        </w:rPr>
        <w:t>o którym mowa w § 12 ust. 4.</w:t>
      </w:r>
    </w:p>
    <w:p w14:paraId="6BA13CE4" w14:textId="24F69BFF" w:rsidR="00C821B1" w:rsidRPr="00A77B8F" w:rsidRDefault="00473B79" w:rsidP="00030F7E">
      <w:pPr>
        <w:pStyle w:val="Default"/>
        <w:numPr>
          <w:ilvl w:val="0"/>
          <w:numId w:val="28"/>
        </w:numPr>
        <w:tabs>
          <w:tab w:val="left" w:pos="284"/>
        </w:tabs>
        <w:spacing w:line="276" w:lineRule="auto"/>
        <w:ind w:left="284"/>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Kara umowna określana jest niezwłocznie po ujawnieniu okoliczności uzasadniających jej nałożenie przez Dyrektora Udzielającego Zamówienia. Przyjmującemu Zamówienie przysługuje prawo złożenia stosownych wyjaśnień w terminie 3 dni od dnia poinformowania o podstawach do jej nałożenia. </w:t>
      </w:r>
    </w:p>
    <w:p w14:paraId="23A9D697" w14:textId="77777777" w:rsidR="00590869" w:rsidRPr="00A77B8F" w:rsidRDefault="00473B79" w:rsidP="00030F7E">
      <w:pPr>
        <w:pStyle w:val="Default"/>
        <w:numPr>
          <w:ilvl w:val="0"/>
          <w:numId w:val="28"/>
        </w:numPr>
        <w:tabs>
          <w:tab w:val="left" w:pos="284"/>
        </w:tabs>
        <w:spacing w:line="276" w:lineRule="auto"/>
        <w:ind w:left="284"/>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Udzielający Zamówienia może żądać od Przyjmującego Zamówienie zapłaty kary umownej za odstąpienie od umowy bez zachowania okresu wypowiedzenia </w:t>
      </w:r>
      <w:r w:rsidRPr="00A77B8F">
        <w:rPr>
          <w:rFonts w:ascii="Tahoma" w:eastAsia="Times New Roman" w:hAnsi="Tahoma" w:cs="Tahoma"/>
          <w:color w:val="000000" w:themeColor="text1"/>
          <w:sz w:val="20"/>
          <w:szCs w:val="20"/>
        </w:rPr>
        <w:t>w trybie §15 ust. 4 lit. a-d w wysokości jednomiesięcznego wynagrodzenia brutto określonego w §11 ust. 1 niniejszej umowy za ostatni cały przepracowany miesiąc.</w:t>
      </w:r>
    </w:p>
    <w:p w14:paraId="459A17BA" w14:textId="77777777" w:rsidR="00590869" w:rsidRPr="00A77B8F" w:rsidRDefault="00473B79" w:rsidP="00030F7E">
      <w:pPr>
        <w:pStyle w:val="Default"/>
        <w:numPr>
          <w:ilvl w:val="0"/>
          <w:numId w:val="28"/>
        </w:numPr>
        <w:tabs>
          <w:tab w:val="left" w:pos="284"/>
        </w:tabs>
        <w:spacing w:line="276" w:lineRule="auto"/>
        <w:ind w:left="284"/>
        <w:jc w:val="both"/>
        <w:rPr>
          <w:rFonts w:ascii="Tahoma" w:hAnsi="Tahoma" w:cs="Tahoma"/>
          <w:color w:val="000000" w:themeColor="text1"/>
          <w:sz w:val="20"/>
          <w:szCs w:val="20"/>
        </w:rPr>
      </w:pPr>
      <w:r w:rsidRPr="00A77B8F">
        <w:rPr>
          <w:rFonts w:ascii="Tahoma" w:hAnsi="Tahoma" w:cs="Tahoma"/>
          <w:color w:val="000000" w:themeColor="text1"/>
          <w:sz w:val="20"/>
          <w:szCs w:val="20"/>
        </w:rPr>
        <w:t>Całkowita suma kar umownych, jakie Udzielający Zamówienia może nałożyć na Przyjmującego Zamówienie nie może przekroczyć 40.000,00 zł (słownie: czterdzieści tysięcy złotych 00/100) w trakcie trwania niniejszej umowy.</w:t>
      </w:r>
    </w:p>
    <w:p w14:paraId="438D0F3D" w14:textId="5D689685" w:rsidR="00590869" w:rsidRPr="00A77B8F" w:rsidRDefault="00473B79" w:rsidP="00030F7E">
      <w:pPr>
        <w:pStyle w:val="Default"/>
        <w:numPr>
          <w:ilvl w:val="0"/>
          <w:numId w:val="28"/>
        </w:numPr>
        <w:tabs>
          <w:tab w:val="left" w:pos="284"/>
        </w:tabs>
        <w:spacing w:line="276" w:lineRule="auto"/>
        <w:ind w:left="284"/>
        <w:jc w:val="both"/>
        <w:rPr>
          <w:rFonts w:ascii="Tahoma" w:hAnsi="Tahoma" w:cs="Tahoma"/>
          <w:color w:val="000000" w:themeColor="text1"/>
          <w:sz w:val="20"/>
          <w:szCs w:val="20"/>
        </w:rPr>
      </w:pPr>
      <w:r w:rsidRPr="00A77B8F">
        <w:rPr>
          <w:rFonts w:ascii="Tahoma" w:eastAsia="Times New Roman" w:hAnsi="Tahoma" w:cs="Tahoma"/>
          <w:bCs/>
          <w:color w:val="000000" w:themeColor="text1"/>
          <w:sz w:val="20"/>
          <w:szCs w:val="20"/>
        </w:rPr>
        <w:t>Kary umowne płatne będą w terminie 7 dni. od dnia doręczenia noty obciążeniowej</w:t>
      </w:r>
      <w:r w:rsidR="00F87179" w:rsidRPr="00A77B8F">
        <w:rPr>
          <w:rFonts w:ascii="Tahoma" w:eastAsia="Times New Roman" w:hAnsi="Tahoma" w:cs="Tahoma"/>
          <w:bCs/>
          <w:color w:val="000000" w:themeColor="text1"/>
          <w:sz w:val="20"/>
          <w:szCs w:val="20"/>
        </w:rPr>
        <w:t xml:space="preserve">. Przed podjęciem decyzji o nałożeniu kary Udzielający Zamówienia wystąpi do Przyjmującego Zamówienie o zajęcie pisemnego stanowiska </w:t>
      </w:r>
      <w:r w:rsidR="00FA7B7B" w:rsidRPr="00A77B8F">
        <w:rPr>
          <w:rFonts w:ascii="Tahoma" w:eastAsia="Times New Roman" w:hAnsi="Tahoma" w:cs="Tahoma"/>
          <w:bCs/>
          <w:color w:val="000000" w:themeColor="text1"/>
          <w:sz w:val="20"/>
          <w:szCs w:val="20"/>
        </w:rPr>
        <w:t>w przedmiocie zasadności nałożenia kary</w:t>
      </w:r>
    </w:p>
    <w:p w14:paraId="158E7ABE" w14:textId="77777777" w:rsidR="00E726B8" w:rsidRPr="00A77B8F" w:rsidRDefault="00473B79" w:rsidP="00030F7E">
      <w:pPr>
        <w:pStyle w:val="Default"/>
        <w:numPr>
          <w:ilvl w:val="0"/>
          <w:numId w:val="28"/>
        </w:numPr>
        <w:tabs>
          <w:tab w:val="left" w:pos="284"/>
        </w:tabs>
        <w:spacing w:line="276" w:lineRule="auto"/>
        <w:ind w:left="284"/>
        <w:jc w:val="both"/>
        <w:rPr>
          <w:rFonts w:ascii="Tahoma" w:hAnsi="Tahoma" w:cs="Tahoma"/>
          <w:color w:val="000000" w:themeColor="text1"/>
          <w:sz w:val="20"/>
          <w:szCs w:val="20"/>
        </w:rPr>
      </w:pPr>
      <w:r w:rsidRPr="00A77B8F">
        <w:rPr>
          <w:rFonts w:ascii="Tahoma" w:eastAsia="Times New Roman" w:hAnsi="Tahoma" w:cs="Tahoma"/>
          <w:bCs/>
          <w:color w:val="000000" w:themeColor="text1"/>
          <w:sz w:val="20"/>
          <w:szCs w:val="20"/>
        </w:rPr>
        <w:t>Naliczanie i dochodzenie kar umownych możliwe jest także po odstąpieniu, wypowiedzeniu, wygaśnięciu umowy.</w:t>
      </w:r>
    </w:p>
    <w:p w14:paraId="59FE2AF5" w14:textId="77777777" w:rsidR="00305D6E" w:rsidRPr="00A77B8F" w:rsidRDefault="00254E09">
      <w:pPr>
        <w:pStyle w:val="NumberList"/>
        <w:spacing w:after="0" w:line="276" w:lineRule="auto"/>
        <w:ind w:left="0"/>
        <w:jc w:val="center"/>
        <w:rPr>
          <w:rFonts w:ascii="Tahoma" w:hAnsi="Tahoma" w:cs="Tahoma"/>
          <w:color w:val="000000" w:themeColor="text1"/>
          <w:sz w:val="20"/>
        </w:rPr>
      </w:pPr>
      <w:r w:rsidRPr="00A77B8F">
        <w:rPr>
          <w:rFonts w:ascii="Tahoma" w:hAnsi="Tahoma" w:cs="Tahoma"/>
          <w:b/>
          <w:color w:val="000000" w:themeColor="text1"/>
          <w:sz w:val="20"/>
        </w:rPr>
        <w:t>§ 1</w:t>
      </w:r>
      <w:r w:rsidR="00A534F0" w:rsidRPr="00A77B8F">
        <w:rPr>
          <w:rFonts w:ascii="Tahoma" w:hAnsi="Tahoma" w:cs="Tahoma"/>
          <w:b/>
          <w:color w:val="000000" w:themeColor="text1"/>
          <w:sz w:val="20"/>
        </w:rPr>
        <w:t>2</w:t>
      </w:r>
    </w:p>
    <w:p w14:paraId="06C2EDAC" w14:textId="3231D51A" w:rsidR="00305D6E" w:rsidRPr="00A77B8F" w:rsidRDefault="00254E09" w:rsidP="00030F7E">
      <w:pPr>
        <w:pStyle w:val="Domylnie"/>
        <w:numPr>
          <w:ilvl w:val="0"/>
          <w:numId w:val="10"/>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W</w:t>
      </w:r>
      <w:r w:rsidR="00E0294E" w:rsidRPr="00A77B8F">
        <w:rPr>
          <w:rFonts w:ascii="Tahoma" w:hAnsi="Tahoma" w:cs="Tahoma"/>
          <w:color w:val="000000" w:themeColor="text1"/>
          <w:sz w:val="20"/>
          <w:szCs w:val="20"/>
        </w:rPr>
        <w:t xml:space="preserve"> czasie wykonywania usług </w:t>
      </w:r>
      <w:r w:rsidRPr="00A77B8F">
        <w:rPr>
          <w:rFonts w:ascii="Tahoma" w:hAnsi="Tahoma" w:cs="Tahoma"/>
          <w:color w:val="000000" w:themeColor="text1"/>
          <w:sz w:val="20"/>
          <w:szCs w:val="20"/>
        </w:rPr>
        <w:t xml:space="preserve">wynikających z niniejszej umowy Przyjmujący zamówienie nie może świadczyć żadnych usług medycznych osobom </w:t>
      </w:r>
      <w:r w:rsidR="00A05F92" w:rsidRPr="00A77B8F">
        <w:rPr>
          <w:rFonts w:ascii="Tahoma" w:hAnsi="Tahoma" w:cs="Tahoma"/>
          <w:color w:val="000000" w:themeColor="text1"/>
          <w:sz w:val="20"/>
          <w:szCs w:val="20"/>
        </w:rPr>
        <w:t>korzystającym ze świadczeń zdrowotnych nie finansowanych przez NFZ.</w:t>
      </w:r>
      <w:r w:rsidR="00473F85" w:rsidRPr="00A77B8F">
        <w:rPr>
          <w:rFonts w:ascii="Tahoma" w:hAnsi="Tahoma" w:cs="Tahoma"/>
          <w:i/>
          <w:iCs/>
          <w:color w:val="000000" w:themeColor="text1"/>
          <w:sz w:val="20"/>
          <w:szCs w:val="20"/>
        </w:rPr>
        <w:t xml:space="preserve"> </w:t>
      </w:r>
    </w:p>
    <w:p w14:paraId="3815A553" w14:textId="2838226C" w:rsidR="00305D6E" w:rsidRPr="00A77B8F" w:rsidRDefault="00254E09" w:rsidP="00030F7E">
      <w:pPr>
        <w:pStyle w:val="Domylnie"/>
        <w:numPr>
          <w:ilvl w:val="0"/>
          <w:numId w:val="10"/>
        </w:numPr>
        <w:spacing w:after="0" w:line="276" w:lineRule="auto"/>
        <w:ind w:left="284" w:hanging="284"/>
        <w:jc w:val="both"/>
        <w:rPr>
          <w:rStyle w:val="Domylnaczcionkaakapitu1"/>
          <w:rFonts w:ascii="Tahoma" w:hAnsi="Tahoma" w:cs="Tahoma"/>
          <w:color w:val="000000" w:themeColor="text1"/>
          <w:sz w:val="20"/>
          <w:szCs w:val="20"/>
        </w:rPr>
      </w:pPr>
      <w:r w:rsidRPr="00A77B8F">
        <w:rPr>
          <w:rStyle w:val="Domylnaczcionkaakapitu1"/>
          <w:rFonts w:ascii="Tahoma" w:hAnsi="Tahoma" w:cs="Tahoma"/>
          <w:color w:val="000000" w:themeColor="text1"/>
          <w:sz w:val="20"/>
          <w:szCs w:val="20"/>
        </w:rPr>
        <w:t>W czasie pełnienia zadań wynikających z niniejszej umowy Przyjmujący zamówienie nie może żądać od pacjentów ponoszenia kosztów leków, preparatów diagnostycznych i sprzętu jednorazowego użytku, związanych z jednostką chorobową.</w:t>
      </w:r>
    </w:p>
    <w:p w14:paraId="3174427C" w14:textId="77777777" w:rsidR="00E726B8" w:rsidRPr="00A77B8F" w:rsidRDefault="00473B79" w:rsidP="00030F7E">
      <w:pPr>
        <w:pStyle w:val="Domylnie"/>
        <w:numPr>
          <w:ilvl w:val="0"/>
          <w:numId w:val="10"/>
        </w:numPr>
        <w:spacing w:after="0" w:line="276" w:lineRule="auto"/>
        <w:ind w:left="284" w:hanging="284"/>
        <w:jc w:val="both"/>
        <w:rPr>
          <w:rFonts w:ascii="Tahoma" w:hAnsi="Tahoma" w:cs="Tahoma"/>
          <w:color w:val="000000" w:themeColor="text1"/>
          <w:sz w:val="20"/>
          <w:szCs w:val="20"/>
        </w:rPr>
      </w:pPr>
      <w:r w:rsidRPr="00A77B8F">
        <w:rPr>
          <w:rFonts w:ascii="Tahoma" w:eastAsia="Times New Roman" w:hAnsi="Tahoma" w:cs="Tahoma"/>
          <w:color w:val="000000" w:themeColor="text1"/>
          <w:sz w:val="20"/>
          <w:szCs w:val="20"/>
        </w:rPr>
        <w:t xml:space="preserve">W przypadku wystąpienia przez osobę trzecią w stosunku do Udzielającego Zamówienia </w:t>
      </w:r>
      <w:r w:rsidRPr="00A77B8F">
        <w:rPr>
          <w:rFonts w:ascii="Tahoma" w:eastAsia="Times New Roman" w:hAnsi="Tahoma" w:cs="Tahoma"/>
          <w:color w:val="000000" w:themeColor="text1"/>
          <w:sz w:val="20"/>
          <w:szCs w:val="20"/>
        </w:rPr>
        <w:br/>
        <w:t xml:space="preserve">z jakimikolwiek roszczeniami mającymi związek z udzieleniem tej osobie świadczenia zdrowotnego przez Przyjmującego Zamówienie, Przyjmujący Zamówienie zobowiązany jest niezwłocznie, nie później jednak niż w terminie 7 dni od wystąpienia z takim wnioskiem przez Udzielającego Zamówienie, przedstawić mu pisemne stanowisko co do zasadności zgłoszonego roszczenia. </w:t>
      </w:r>
    </w:p>
    <w:p w14:paraId="030B13A8" w14:textId="77777777" w:rsidR="00314288" w:rsidRDefault="00314288">
      <w:pPr>
        <w:pStyle w:val="Domylnie"/>
        <w:tabs>
          <w:tab w:val="left" w:pos="1560"/>
        </w:tabs>
        <w:spacing w:after="0" w:line="276" w:lineRule="auto"/>
        <w:jc w:val="center"/>
        <w:rPr>
          <w:rFonts w:ascii="Tahoma" w:hAnsi="Tahoma" w:cs="Tahoma"/>
          <w:b/>
          <w:color w:val="000000" w:themeColor="text1"/>
          <w:sz w:val="20"/>
          <w:szCs w:val="20"/>
        </w:rPr>
      </w:pPr>
    </w:p>
    <w:p w14:paraId="6CB226D6" w14:textId="2FBD0F92" w:rsidR="00305D6E" w:rsidRPr="00A77B8F" w:rsidRDefault="00254E09">
      <w:pPr>
        <w:pStyle w:val="Domylnie"/>
        <w:tabs>
          <w:tab w:val="left" w:pos="1560"/>
        </w:tabs>
        <w:spacing w:after="0" w:line="276" w:lineRule="auto"/>
        <w:jc w:val="center"/>
        <w:rPr>
          <w:rFonts w:ascii="Tahoma" w:hAnsi="Tahoma" w:cs="Tahoma"/>
          <w:color w:val="000000" w:themeColor="text1"/>
          <w:sz w:val="20"/>
          <w:szCs w:val="20"/>
        </w:rPr>
      </w:pPr>
      <w:r w:rsidRPr="00A77B8F">
        <w:rPr>
          <w:rFonts w:ascii="Tahoma" w:hAnsi="Tahoma" w:cs="Tahoma"/>
          <w:b/>
          <w:color w:val="000000" w:themeColor="text1"/>
          <w:sz w:val="20"/>
          <w:szCs w:val="20"/>
        </w:rPr>
        <w:t>§ 1</w:t>
      </w:r>
      <w:r w:rsidR="00A534F0" w:rsidRPr="00A77B8F">
        <w:rPr>
          <w:rFonts w:ascii="Tahoma" w:hAnsi="Tahoma" w:cs="Tahoma"/>
          <w:b/>
          <w:color w:val="000000" w:themeColor="text1"/>
          <w:sz w:val="20"/>
          <w:szCs w:val="20"/>
        </w:rPr>
        <w:t>3</w:t>
      </w:r>
    </w:p>
    <w:p w14:paraId="0988CAF8" w14:textId="2EC3233F" w:rsidR="00305D6E" w:rsidRPr="00A77B8F" w:rsidRDefault="00254E09" w:rsidP="00030F7E">
      <w:pPr>
        <w:pStyle w:val="Domylnie"/>
        <w:numPr>
          <w:ilvl w:val="0"/>
          <w:numId w:val="16"/>
        </w:numPr>
        <w:tabs>
          <w:tab w:val="left" w:pos="1561"/>
          <w:tab w:val="left" w:pos="1702"/>
          <w:tab w:val="left" w:pos="1987"/>
          <w:tab w:val="left" w:pos="2413"/>
        </w:tabs>
        <w:spacing w:after="0" w:line="276" w:lineRule="auto"/>
        <w:ind w:left="284" w:hanging="284"/>
        <w:jc w:val="both"/>
        <w:rPr>
          <w:rFonts w:ascii="Tahoma" w:hAnsi="Tahoma" w:cs="Tahoma"/>
          <w:color w:val="000000" w:themeColor="text1"/>
          <w:sz w:val="20"/>
          <w:szCs w:val="20"/>
        </w:rPr>
      </w:pPr>
      <w:r w:rsidRPr="00A77B8F">
        <w:rPr>
          <w:rStyle w:val="Domylnaczcionkaakapitu1"/>
          <w:rFonts w:ascii="Tahoma" w:hAnsi="Tahoma" w:cs="Tahoma"/>
          <w:color w:val="000000" w:themeColor="text1"/>
          <w:sz w:val="20"/>
          <w:szCs w:val="20"/>
        </w:rPr>
        <w:t xml:space="preserve">Umowa niniejsza zostaje zawarta na czas określony od dnia </w:t>
      </w:r>
      <w:r w:rsidR="00EF6B6C" w:rsidRPr="00EF6B6C">
        <w:rPr>
          <w:rStyle w:val="Domylnaczcionkaakapitu1"/>
          <w:rFonts w:ascii="Tahoma" w:hAnsi="Tahoma" w:cs="Tahoma"/>
          <w:b/>
          <w:bCs/>
          <w:color w:val="000000" w:themeColor="text1"/>
          <w:sz w:val="20"/>
          <w:szCs w:val="20"/>
        </w:rPr>
        <w:t>0</w:t>
      </w:r>
      <w:r w:rsidR="00314288" w:rsidRPr="00EF6B6C">
        <w:rPr>
          <w:rStyle w:val="Domylnaczcionkaakapitu1"/>
          <w:rFonts w:ascii="Tahoma" w:hAnsi="Tahoma" w:cs="Tahoma"/>
          <w:b/>
          <w:bCs/>
          <w:color w:val="000000" w:themeColor="text1"/>
          <w:sz w:val="20"/>
          <w:szCs w:val="20"/>
        </w:rPr>
        <w:t>1</w:t>
      </w:r>
      <w:r w:rsidR="00C83107" w:rsidRPr="00314288">
        <w:rPr>
          <w:rStyle w:val="Domylnaczcionkaakapitu1"/>
          <w:rFonts w:ascii="Tahoma" w:hAnsi="Tahoma" w:cs="Tahoma"/>
          <w:b/>
          <w:bCs/>
          <w:color w:val="000000" w:themeColor="text1"/>
          <w:sz w:val="20"/>
          <w:szCs w:val="20"/>
        </w:rPr>
        <w:t>.</w:t>
      </w:r>
      <w:r w:rsidR="00EF6B6C">
        <w:rPr>
          <w:rStyle w:val="Domylnaczcionkaakapitu1"/>
          <w:rFonts w:ascii="Tahoma" w:hAnsi="Tahoma" w:cs="Tahoma"/>
          <w:b/>
          <w:bCs/>
          <w:color w:val="000000" w:themeColor="text1"/>
          <w:sz w:val="20"/>
          <w:szCs w:val="20"/>
        </w:rPr>
        <w:t>09</w:t>
      </w:r>
      <w:r w:rsidR="00C83107" w:rsidRPr="00314288">
        <w:rPr>
          <w:rStyle w:val="Domylnaczcionkaakapitu1"/>
          <w:rFonts w:ascii="Tahoma" w:hAnsi="Tahoma" w:cs="Tahoma"/>
          <w:b/>
          <w:bCs/>
          <w:color w:val="000000" w:themeColor="text1"/>
          <w:sz w:val="20"/>
          <w:szCs w:val="20"/>
        </w:rPr>
        <w:t>.2</w:t>
      </w:r>
      <w:r w:rsidR="00C83107">
        <w:rPr>
          <w:rStyle w:val="Domylnaczcionkaakapitu1"/>
          <w:rFonts w:ascii="Tahoma" w:hAnsi="Tahoma" w:cs="Tahoma"/>
          <w:b/>
          <w:color w:val="000000" w:themeColor="text1"/>
          <w:sz w:val="20"/>
          <w:szCs w:val="20"/>
        </w:rPr>
        <w:t>02</w:t>
      </w:r>
      <w:r w:rsidR="00EF6B6C">
        <w:rPr>
          <w:rStyle w:val="Domylnaczcionkaakapitu1"/>
          <w:rFonts w:ascii="Tahoma" w:hAnsi="Tahoma" w:cs="Tahoma"/>
          <w:b/>
          <w:color w:val="000000" w:themeColor="text1"/>
          <w:sz w:val="20"/>
          <w:szCs w:val="20"/>
        </w:rPr>
        <w:t>3</w:t>
      </w:r>
      <w:r w:rsidRPr="00A77B8F">
        <w:rPr>
          <w:rStyle w:val="Domylnaczcionkaakapitu1"/>
          <w:rFonts w:ascii="Tahoma" w:hAnsi="Tahoma" w:cs="Tahoma"/>
          <w:color w:val="000000" w:themeColor="text1"/>
          <w:sz w:val="20"/>
          <w:szCs w:val="20"/>
        </w:rPr>
        <w:t xml:space="preserve"> do  </w:t>
      </w:r>
      <w:r w:rsidR="00242C86">
        <w:rPr>
          <w:rStyle w:val="Domylnaczcionkaakapitu1"/>
          <w:rFonts w:ascii="Tahoma" w:hAnsi="Tahoma" w:cs="Tahoma"/>
          <w:b/>
          <w:color w:val="000000" w:themeColor="text1"/>
          <w:sz w:val="20"/>
          <w:szCs w:val="20"/>
        </w:rPr>
        <w:t>31.</w:t>
      </w:r>
      <w:r w:rsidR="00EF6B6C">
        <w:rPr>
          <w:rStyle w:val="Domylnaczcionkaakapitu1"/>
          <w:rFonts w:ascii="Tahoma" w:hAnsi="Tahoma" w:cs="Tahoma"/>
          <w:b/>
          <w:color w:val="000000" w:themeColor="text1"/>
          <w:sz w:val="20"/>
          <w:szCs w:val="20"/>
        </w:rPr>
        <w:t>09</w:t>
      </w:r>
      <w:r w:rsidR="00242C86">
        <w:rPr>
          <w:rStyle w:val="Domylnaczcionkaakapitu1"/>
          <w:rFonts w:ascii="Tahoma" w:hAnsi="Tahoma" w:cs="Tahoma"/>
          <w:b/>
          <w:color w:val="000000" w:themeColor="text1"/>
          <w:sz w:val="20"/>
          <w:szCs w:val="20"/>
        </w:rPr>
        <w:t>.202</w:t>
      </w:r>
      <w:r w:rsidR="00EF6B6C">
        <w:rPr>
          <w:rStyle w:val="Domylnaczcionkaakapitu1"/>
          <w:rFonts w:ascii="Tahoma" w:hAnsi="Tahoma" w:cs="Tahoma"/>
          <w:b/>
          <w:color w:val="000000" w:themeColor="text1"/>
          <w:sz w:val="20"/>
          <w:szCs w:val="20"/>
        </w:rPr>
        <w:t>3</w:t>
      </w:r>
      <w:r w:rsidR="00314288">
        <w:rPr>
          <w:rStyle w:val="Domylnaczcionkaakapitu1"/>
          <w:rFonts w:ascii="Tahoma" w:hAnsi="Tahoma" w:cs="Tahoma"/>
          <w:b/>
          <w:color w:val="000000" w:themeColor="text1"/>
          <w:sz w:val="20"/>
          <w:szCs w:val="20"/>
        </w:rPr>
        <w:t xml:space="preserve"> r.</w:t>
      </w:r>
    </w:p>
    <w:p w14:paraId="5FDF3CDF" w14:textId="77777777" w:rsidR="00305D6E" w:rsidRPr="00A77B8F" w:rsidRDefault="00254E09" w:rsidP="00030F7E">
      <w:pPr>
        <w:pStyle w:val="Domylnie"/>
        <w:numPr>
          <w:ilvl w:val="0"/>
          <w:numId w:val="16"/>
        </w:numPr>
        <w:tabs>
          <w:tab w:val="left" w:pos="1561"/>
          <w:tab w:val="left" w:pos="1702"/>
          <w:tab w:val="left" w:pos="1987"/>
          <w:tab w:val="left" w:pos="2413"/>
        </w:tabs>
        <w:spacing w:after="0" w:line="276" w:lineRule="auto"/>
        <w:ind w:left="284" w:hanging="284"/>
        <w:jc w:val="both"/>
        <w:rPr>
          <w:rFonts w:ascii="Tahoma" w:hAnsi="Tahoma" w:cs="Tahoma"/>
          <w:color w:val="000000" w:themeColor="text1"/>
          <w:sz w:val="20"/>
          <w:szCs w:val="20"/>
        </w:rPr>
      </w:pPr>
      <w:r w:rsidRPr="00A77B8F">
        <w:rPr>
          <w:rFonts w:ascii="Tahoma" w:hAnsi="Tahoma" w:cs="Tahoma"/>
          <w:b/>
          <w:color w:val="000000" w:themeColor="text1"/>
          <w:sz w:val="20"/>
          <w:szCs w:val="20"/>
        </w:rPr>
        <w:t>Umowa ulega rozwiązaniu</w:t>
      </w:r>
      <w:r w:rsidRPr="00A77B8F">
        <w:rPr>
          <w:rFonts w:ascii="Tahoma" w:hAnsi="Tahoma" w:cs="Tahoma"/>
          <w:color w:val="000000" w:themeColor="text1"/>
          <w:sz w:val="20"/>
          <w:szCs w:val="20"/>
        </w:rPr>
        <w:t>:</w:t>
      </w:r>
    </w:p>
    <w:p w14:paraId="122F1A5F" w14:textId="77777777" w:rsidR="00305D6E" w:rsidRPr="00A77B8F" w:rsidRDefault="00254E09" w:rsidP="00030F7E">
      <w:pPr>
        <w:pStyle w:val="Domylnie"/>
        <w:numPr>
          <w:ilvl w:val="2"/>
          <w:numId w:val="14"/>
        </w:numPr>
        <w:tabs>
          <w:tab w:val="left" w:pos="1702"/>
          <w:tab w:val="left" w:pos="2553"/>
          <w:tab w:val="left" w:pos="3404"/>
          <w:tab w:val="left" w:pos="4255"/>
          <w:tab w:val="left" w:pos="4784"/>
        </w:tabs>
        <w:suppressAutoHyphens w:val="0"/>
        <w:spacing w:after="0" w:line="276" w:lineRule="auto"/>
        <w:ind w:left="567" w:hanging="283"/>
        <w:jc w:val="both"/>
        <w:textAlignment w:val="auto"/>
        <w:rPr>
          <w:rFonts w:ascii="Tahoma" w:hAnsi="Tahoma" w:cs="Tahoma"/>
          <w:color w:val="000000" w:themeColor="text1"/>
          <w:sz w:val="20"/>
          <w:szCs w:val="20"/>
        </w:rPr>
      </w:pPr>
      <w:r w:rsidRPr="00A77B8F">
        <w:rPr>
          <w:rFonts w:ascii="Tahoma" w:hAnsi="Tahoma" w:cs="Tahoma"/>
          <w:color w:val="000000" w:themeColor="text1"/>
          <w:sz w:val="20"/>
          <w:szCs w:val="20"/>
        </w:rPr>
        <w:t>z upływem czasu, na który była zawarta;</w:t>
      </w:r>
    </w:p>
    <w:p w14:paraId="34135C72" w14:textId="3EB09B27" w:rsidR="00305D6E" w:rsidRPr="00A77B8F" w:rsidRDefault="00254E09" w:rsidP="00030F7E">
      <w:pPr>
        <w:pStyle w:val="Domylnie"/>
        <w:numPr>
          <w:ilvl w:val="2"/>
          <w:numId w:val="14"/>
        </w:numPr>
        <w:tabs>
          <w:tab w:val="left" w:pos="1702"/>
          <w:tab w:val="left" w:pos="2553"/>
          <w:tab w:val="left" w:pos="3404"/>
          <w:tab w:val="left" w:pos="4255"/>
          <w:tab w:val="left" w:pos="4784"/>
        </w:tabs>
        <w:suppressAutoHyphens w:val="0"/>
        <w:spacing w:after="0" w:line="276" w:lineRule="auto"/>
        <w:ind w:left="567" w:hanging="283"/>
        <w:jc w:val="both"/>
        <w:textAlignment w:val="auto"/>
        <w:rPr>
          <w:rFonts w:ascii="Tahoma" w:hAnsi="Tahoma" w:cs="Tahoma"/>
          <w:color w:val="000000" w:themeColor="text1"/>
          <w:sz w:val="20"/>
          <w:szCs w:val="20"/>
        </w:rPr>
      </w:pPr>
      <w:r w:rsidRPr="00A77B8F">
        <w:rPr>
          <w:rFonts w:ascii="Tahoma" w:hAnsi="Tahoma" w:cs="Tahoma"/>
          <w:color w:val="000000" w:themeColor="text1"/>
          <w:sz w:val="20"/>
          <w:szCs w:val="20"/>
        </w:rPr>
        <w:t>wskutek oświadczenia jednej ze stron, z zachowaniem okresu wypowiedzenia</w:t>
      </w:r>
      <w:r w:rsidR="00850195" w:rsidRPr="00A77B8F">
        <w:rPr>
          <w:rFonts w:ascii="Tahoma" w:hAnsi="Tahoma" w:cs="Tahoma"/>
          <w:color w:val="000000" w:themeColor="text1"/>
          <w:sz w:val="20"/>
          <w:szCs w:val="20"/>
        </w:rPr>
        <w:t>, zgodnie z ust. 3 i ust. 4;</w:t>
      </w:r>
    </w:p>
    <w:p w14:paraId="65CE4226" w14:textId="38AA8660" w:rsidR="00305D6E" w:rsidRPr="00A77B8F" w:rsidRDefault="00254E09" w:rsidP="00030F7E">
      <w:pPr>
        <w:pStyle w:val="Domylnie"/>
        <w:numPr>
          <w:ilvl w:val="2"/>
          <w:numId w:val="14"/>
        </w:numPr>
        <w:tabs>
          <w:tab w:val="left" w:pos="1702"/>
          <w:tab w:val="left" w:pos="2553"/>
          <w:tab w:val="left" w:pos="3404"/>
          <w:tab w:val="left" w:pos="4255"/>
          <w:tab w:val="left" w:pos="4784"/>
        </w:tabs>
        <w:suppressAutoHyphens w:val="0"/>
        <w:spacing w:after="0" w:line="276" w:lineRule="auto"/>
        <w:ind w:left="567" w:hanging="283"/>
        <w:jc w:val="both"/>
        <w:textAlignment w:val="auto"/>
        <w:rPr>
          <w:rFonts w:ascii="Tahoma" w:hAnsi="Tahoma" w:cs="Tahoma"/>
          <w:color w:val="000000" w:themeColor="text1"/>
          <w:sz w:val="20"/>
          <w:szCs w:val="20"/>
        </w:rPr>
      </w:pPr>
      <w:r w:rsidRPr="00A77B8F">
        <w:rPr>
          <w:rFonts w:ascii="Tahoma" w:hAnsi="Tahoma" w:cs="Tahoma"/>
          <w:color w:val="000000" w:themeColor="text1"/>
          <w:sz w:val="20"/>
          <w:szCs w:val="20"/>
        </w:rPr>
        <w:t>wskutek oświadczenia jednej ze stron, bez zachowania okresu wypowiedzenia, w przypadku, gdy druga strona rażąco narusza istotne postanowienia umowy w szczególności</w:t>
      </w:r>
      <w:r w:rsidR="00E410D6" w:rsidRPr="00A77B8F">
        <w:rPr>
          <w:rFonts w:ascii="Tahoma" w:hAnsi="Tahoma" w:cs="Tahoma"/>
          <w:color w:val="000000" w:themeColor="text1"/>
          <w:sz w:val="20"/>
          <w:szCs w:val="20"/>
        </w:rPr>
        <w:t>,</w:t>
      </w:r>
      <w:r w:rsidR="00473F85" w:rsidRPr="00A77B8F">
        <w:rPr>
          <w:rFonts w:ascii="Tahoma" w:hAnsi="Tahoma" w:cs="Tahoma"/>
          <w:color w:val="000000" w:themeColor="text1"/>
          <w:sz w:val="20"/>
          <w:szCs w:val="20"/>
        </w:rPr>
        <w:t xml:space="preserve"> </w:t>
      </w:r>
      <w:r w:rsidRPr="00A77B8F">
        <w:rPr>
          <w:rFonts w:ascii="Tahoma" w:hAnsi="Tahoma" w:cs="Tahoma"/>
          <w:color w:val="000000" w:themeColor="text1"/>
          <w:sz w:val="20"/>
          <w:szCs w:val="20"/>
        </w:rPr>
        <w:t>gdy odmówi poddania się badaniu krwi na zawartość alkoholu lub środków odurzających.</w:t>
      </w:r>
    </w:p>
    <w:p w14:paraId="34CCA99C" w14:textId="4DF3B404" w:rsidR="00305D6E" w:rsidRPr="00A77B8F" w:rsidRDefault="00254E09" w:rsidP="00030F7E">
      <w:pPr>
        <w:pStyle w:val="Tretekstu"/>
        <w:numPr>
          <w:ilvl w:val="0"/>
          <w:numId w:val="16"/>
        </w:numPr>
        <w:tabs>
          <w:tab w:val="left" w:pos="1561"/>
          <w:tab w:val="left" w:pos="1987"/>
          <w:tab w:val="left" w:pos="2411"/>
        </w:tabs>
        <w:spacing w:after="0" w:line="276" w:lineRule="auto"/>
        <w:ind w:left="284" w:hanging="284"/>
        <w:rPr>
          <w:rFonts w:ascii="Tahoma" w:hAnsi="Tahoma" w:cs="Tahoma"/>
          <w:color w:val="000000" w:themeColor="text1"/>
          <w:sz w:val="20"/>
        </w:rPr>
      </w:pPr>
      <w:r w:rsidRPr="00A77B8F">
        <w:rPr>
          <w:rFonts w:ascii="Tahoma" w:hAnsi="Tahoma" w:cs="Tahoma"/>
          <w:color w:val="000000" w:themeColor="text1"/>
          <w:sz w:val="20"/>
        </w:rPr>
        <w:t xml:space="preserve">Udzielający zamówienia ma prawo do </w:t>
      </w:r>
      <w:r w:rsidRPr="00A77B8F">
        <w:rPr>
          <w:rFonts w:ascii="Tahoma" w:hAnsi="Tahoma" w:cs="Tahoma"/>
          <w:b/>
          <w:color w:val="000000" w:themeColor="text1"/>
          <w:sz w:val="20"/>
        </w:rPr>
        <w:t>rozwiązania niniejszej umowy przed terminem</w:t>
      </w:r>
      <w:r w:rsidRPr="00A77B8F">
        <w:rPr>
          <w:rFonts w:ascii="Tahoma" w:hAnsi="Tahoma" w:cs="Tahoma"/>
          <w:color w:val="000000" w:themeColor="text1"/>
          <w:sz w:val="20"/>
        </w:rPr>
        <w:t xml:space="preserve"> określonym w ust. 1, za </w:t>
      </w:r>
      <w:r w:rsidR="00E410D6" w:rsidRPr="00A77B8F">
        <w:rPr>
          <w:rFonts w:ascii="Tahoma" w:hAnsi="Tahoma" w:cs="Tahoma"/>
          <w:color w:val="000000" w:themeColor="text1"/>
          <w:sz w:val="20"/>
        </w:rPr>
        <w:t xml:space="preserve">1 </w:t>
      </w:r>
      <w:r w:rsidRPr="00A77B8F">
        <w:rPr>
          <w:rFonts w:ascii="Tahoma" w:hAnsi="Tahoma" w:cs="Tahoma"/>
          <w:color w:val="000000" w:themeColor="text1"/>
          <w:sz w:val="20"/>
        </w:rPr>
        <w:t>- miesięcznym wypowiedzeniem, w przypadku, gdy Przyjmujący Zamówienie:</w:t>
      </w:r>
    </w:p>
    <w:p w14:paraId="2A939E8A" w14:textId="77777777" w:rsidR="00305D6E" w:rsidRPr="00A77B8F" w:rsidRDefault="00254E09" w:rsidP="00030F7E">
      <w:pPr>
        <w:pStyle w:val="Domylnie"/>
        <w:numPr>
          <w:ilvl w:val="0"/>
          <w:numId w:val="15"/>
        </w:numPr>
        <w:tabs>
          <w:tab w:val="left" w:pos="2553"/>
          <w:tab w:val="left" w:pos="3404"/>
          <w:tab w:val="left" w:pos="4254"/>
        </w:tabs>
        <w:spacing w:after="0" w:line="276"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nie wykonuje określonych umową obowiązków lub nie przestrzega określonych umową zakazów;</w:t>
      </w:r>
    </w:p>
    <w:p w14:paraId="7C35D7F1" w14:textId="77777777" w:rsidR="00305D6E" w:rsidRPr="00A77B8F" w:rsidRDefault="00254E09" w:rsidP="00030F7E">
      <w:pPr>
        <w:pStyle w:val="Domylnie"/>
        <w:numPr>
          <w:ilvl w:val="0"/>
          <w:numId w:val="15"/>
        </w:numPr>
        <w:tabs>
          <w:tab w:val="left" w:pos="2553"/>
          <w:tab w:val="left" w:pos="3404"/>
          <w:tab w:val="left" w:pos="4254"/>
        </w:tabs>
        <w:spacing w:after="0" w:line="276"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nie usunie uchybień, stwierdzonych przez Udzielającego zamówienia lub inny podmiot podczas przeprowadzonej kontroli w wyznaczonym terminie;</w:t>
      </w:r>
    </w:p>
    <w:p w14:paraId="38AA2127" w14:textId="77777777" w:rsidR="00305D6E" w:rsidRPr="00A77B8F" w:rsidRDefault="00254E09" w:rsidP="00030F7E">
      <w:pPr>
        <w:pStyle w:val="Domylnie"/>
        <w:numPr>
          <w:ilvl w:val="0"/>
          <w:numId w:val="15"/>
        </w:numPr>
        <w:tabs>
          <w:tab w:val="left" w:pos="2553"/>
          <w:tab w:val="left" w:pos="3404"/>
          <w:tab w:val="left" w:pos="4254"/>
        </w:tabs>
        <w:spacing w:after="0" w:line="276"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w razie zaistnienia zmiany okoliczności powodującej, że wykonanie umowy nie będzie leżeć w interesie Udzielającego zamówienia;</w:t>
      </w:r>
    </w:p>
    <w:p w14:paraId="1DACDD03" w14:textId="77777777" w:rsidR="00E410D6" w:rsidRPr="00A77B8F" w:rsidRDefault="00254E09" w:rsidP="00030F7E">
      <w:pPr>
        <w:pStyle w:val="Tretekstu"/>
        <w:numPr>
          <w:ilvl w:val="0"/>
          <w:numId w:val="17"/>
        </w:numPr>
        <w:tabs>
          <w:tab w:val="left" w:pos="1561"/>
          <w:tab w:val="left" w:pos="1987"/>
          <w:tab w:val="left" w:pos="2127"/>
          <w:tab w:val="left" w:pos="2413"/>
        </w:tabs>
        <w:spacing w:after="0" w:line="276" w:lineRule="auto"/>
        <w:ind w:left="284" w:hanging="284"/>
        <w:rPr>
          <w:rFonts w:ascii="Tahoma" w:hAnsi="Tahoma" w:cs="Tahoma"/>
          <w:color w:val="000000" w:themeColor="text1"/>
          <w:sz w:val="20"/>
        </w:rPr>
      </w:pPr>
      <w:r w:rsidRPr="00A77B8F">
        <w:rPr>
          <w:rFonts w:ascii="Tahoma" w:hAnsi="Tahoma" w:cs="Tahoma"/>
          <w:color w:val="000000" w:themeColor="text1"/>
          <w:sz w:val="20"/>
        </w:rPr>
        <w:t xml:space="preserve">Przyjmujący zamówienie ma prawo do rozwiązania niniejszej umowy przed terminem określonym w ust. 1, za </w:t>
      </w:r>
      <w:r w:rsidR="00A05F92" w:rsidRPr="00A77B8F">
        <w:rPr>
          <w:rFonts w:ascii="Tahoma" w:hAnsi="Tahoma" w:cs="Tahoma"/>
          <w:b/>
          <w:color w:val="000000" w:themeColor="text1"/>
          <w:sz w:val="20"/>
        </w:rPr>
        <w:t>1</w:t>
      </w:r>
      <w:r w:rsidRPr="00A77B8F">
        <w:rPr>
          <w:rFonts w:ascii="Tahoma" w:hAnsi="Tahoma" w:cs="Tahoma"/>
          <w:b/>
          <w:color w:val="000000" w:themeColor="text1"/>
          <w:sz w:val="20"/>
        </w:rPr>
        <w:t>- miesięcznym wypowiedzeniem</w:t>
      </w:r>
      <w:r w:rsidR="00A05F92" w:rsidRPr="00A77B8F">
        <w:rPr>
          <w:rFonts w:ascii="Tahoma" w:hAnsi="Tahoma" w:cs="Tahoma"/>
          <w:color w:val="000000" w:themeColor="text1"/>
          <w:sz w:val="20"/>
        </w:rPr>
        <w:t xml:space="preserve"> </w:t>
      </w:r>
      <w:r w:rsidRPr="00A77B8F">
        <w:rPr>
          <w:rFonts w:ascii="Tahoma" w:hAnsi="Tahoma" w:cs="Tahoma"/>
          <w:color w:val="000000" w:themeColor="text1"/>
          <w:sz w:val="20"/>
        </w:rPr>
        <w:t>w przypadku</w:t>
      </w:r>
      <w:r w:rsidR="00E410D6" w:rsidRPr="00A77B8F">
        <w:rPr>
          <w:rFonts w:ascii="Tahoma" w:hAnsi="Tahoma" w:cs="Tahoma"/>
          <w:color w:val="000000" w:themeColor="text1"/>
          <w:sz w:val="20"/>
        </w:rPr>
        <w:t>:</w:t>
      </w:r>
    </w:p>
    <w:p w14:paraId="5AF62008" w14:textId="5510B2E5" w:rsidR="00E410D6" w:rsidRPr="00A77B8F" w:rsidRDefault="00A05F92" w:rsidP="00030F7E">
      <w:pPr>
        <w:pStyle w:val="Tretekstu"/>
        <w:numPr>
          <w:ilvl w:val="0"/>
          <w:numId w:val="30"/>
        </w:numPr>
        <w:tabs>
          <w:tab w:val="left" w:pos="1561"/>
          <w:tab w:val="left" w:pos="1987"/>
          <w:tab w:val="left" w:pos="2127"/>
          <w:tab w:val="left" w:pos="2413"/>
        </w:tabs>
        <w:spacing w:after="0" w:line="276" w:lineRule="auto"/>
        <w:rPr>
          <w:rFonts w:ascii="Tahoma" w:hAnsi="Tahoma" w:cs="Tahoma"/>
          <w:color w:val="000000" w:themeColor="text1"/>
          <w:sz w:val="20"/>
        </w:rPr>
      </w:pPr>
      <w:r w:rsidRPr="00A77B8F">
        <w:rPr>
          <w:rFonts w:ascii="Tahoma" w:hAnsi="Tahoma" w:cs="Tahoma"/>
          <w:color w:val="000000" w:themeColor="text1"/>
          <w:sz w:val="20"/>
        </w:rPr>
        <w:lastRenderedPageBreak/>
        <w:t>opóźnieni</w:t>
      </w:r>
      <w:r w:rsidR="00EA2794" w:rsidRPr="00A77B8F">
        <w:rPr>
          <w:rFonts w:ascii="Tahoma" w:hAnsi="Tahoma" w:cs="Tahoma"/>
          <w:color w:val="000000" w:themeColor="text1"/>
          <w:sz w:val="20"/>
        </w:rPr>
        <w:t xml:space="preserve">a </w:t>
      </w:r>
      <w:r w:rsidRPr="00A77B8F">
        <w:rPr>
          <w:rFonts w:ascii="Tahoma" w:hAnsi="Tahoma" w:cs="Tahoma"/>
          <w:color w:val="000000" w:themeColor="text1"/>
          <w:sz w:val="20"/>
        </w:rPr>
        <w:t>w płatności wynagrodzenia</w:t>
      </w:r>
      <w:r w:rsidR="00EA2794" w:rsidRPr="00A77B8F">
        <w:rPr>
          <w:rFonts w:ascii="Tahoma" w:hAnsi="Tahoma" w:cs="Tahoma"/>
          <w:color w:val="000000" w:themeColor="text1"/>
          <w:sz w:val="20"/>
        </w:rPr>
        <w:t>,</w:t>
      </w:r>
      <w:r w:rsidRPr="00A77B8F">
        <w:rPr>
          <w:rFonts w:ascii="Tahoma" w:hAnsi="Tahoma" w:cs="Tahoma"/>
          <w:color w:val="000000" w:themeColor="text1"/>
          <w:sz w:val="20"/>
        </w:rPr>
        <w:t xml:space="preserve"> pod warunkiem uprzedniego wezwania do zapłaty i bezskutecznego upływu dodatkowego terminu płatności nie krótszego niż </w:t>
      </w:r>
      <w:r w:rsidR="00E410D6" w:rsidRPr="00A77B8F">
        <w:rPr>
          <w:rFonts w:ascii="Tahoma" w:hAnsi="Tahoma" w:cs="Tahoma"/>
          <w:color w:val="000000" w:themeColor="text1"/>
          <w:sz w:val="20"/>
        </w:rPr>
        <w:t>10</w:t>
      </w:r>
      <w:r w:rsidRPr="00A77B8F">
        <w:rPr>
          <w:rFonts w:ascii="Tahoma" w:hAnsi="Tahoma" w:cs="Tahoma"/>
          <w:color w:val="000000" w:themeColor="text1"/>
          <w:sz w:val="20"/>
        </w:rPr>
        <w:t xml:space="preserve"> dni</w:t>
      </w:r>
      <w:r w:rsidR="00E410D6" w:rsidRPr="00A77B8F">
        <w:rPr>
          <w:rFonts w:ascii="Tahoma" w:hAnsi="Tahoma" w:cs="Tahoma"/>
          <w:color w:val="000000" w:themeColor="text1"/>
          <w:sz w:val="20"/>
        </w:rPr>
        <w:t>,</w:t>
      </w:r>
    </w:p>
    <w:p w14:paraId="71C69E85" w14:textId="549A8482" w:rsidR="00305D6E" w:rsidRPr="00A77B8F" w:rsidRDefault="00FF4F02" w:rsidP="00030F7E">
      <w:pPr>
        <w:pStyle w:val="Tretekstu"/>
        <w:numPr>
          <w:ilvl w:val="0"/>
          <w:numId w:val="30"/>
        </w:numPr>
        <w:tabs>
          <w:tab w:val="left" w:pos="1561"/>
          <w:tab w:val="left" w:pos="1987"/>
          <w:tab w:val="left" w:pos="2127"/>
          <w:tab w:val="left" w:pos="2413"/>
        </w:tabs>
        <w:spacing w:after="0" w:line="276" w:lineRule="auto"/>
        <w:rPr>
          <w:rFonts w:ascii="Tahoma" w:hAnsi="Tahoma" w:cs="Tahoma"/>
          <w:color w:val="000000" w:themeColor="text1"/>
          <w:sz w:val="20"/>
        </w:rPr>
      </w:pPr>
      <w:r w:rsidRPr="00A77B8F">
        <w:rPr>
          <w:rFonts w:ascii="Tahoma" w:hAnsi="Tahoma" w:cs="Tahoma"/>
          <w:color w:val="000000" w:themeColor="text1"/>
          <w:sz w:val="20"/>
        </w:rPr>
        <w:t xml:space="preserve">gdy </w:t>
      </w:r>
      <w:r w:rsidR="00E410D6" w:rsidRPr="00A77B8F">
        <w:rPr>
          <w:rFonts w:ascii="Tahoma" w:hAnsi="Tahoma" w:cs="Tahoma"/>
          <w:color w:val="000000" w:themeColor="text1"/>
          <w:sz w:val="20"/>
        </w:rPr>
        <w:t>Udzielający zamówienia nie wykonuje określonych umową obowiązków.</w:t>
      </w:r>
    </w:p>
    <w:p w14:paraId="46DA4432" w14:textId="1CA0B0C4" w:rsidR="00FF4F02" w:rsidRPr="00A77B8F" w:rsidRDefault="00FF4F02" w:rsidP="006536DD">
      <w:pPr>
        <w:pStyle w:val="Tretekstu"/>
        <w:tabs>
          <w:tab w:val="left" w:pos="1561"/>
          <w:tab w:val="left" w:pos="1987"/>
          <w:tab w:val="left" w:pos="2127"/>
          <w:tab w:val="left" w:pos="2413"/>
        </w:tabs>
        <w:spacing w:after="0" w:line="276" w:lineRule="auto"/>
        <w:rPr>
          <w:rFonts w:ascii="Tahoma" w:hAnsi="Tahoma" w:cs="Tahoma"/>
          <w:color w:val="000000" w:themeColor="text1"/>
          <w:sz w:val="20"/>
        </w:rPr>
      </w:pPr>
      <w:r w:rsidRPr="00A77B8F">
        <w:rPr>
          <w:rFonts w:ascii="Tahoma" w:hAnsi="Tahoma" w:cs="Tahoma"/>
          <w:color w:val="000000" w:themeColor="text1"/>
          <w:sz w:val="20"/>
        </w:rPr>
        <w:t xml:space="preserve">5. Każdej ze Stron przysługuje prawo do rozwiązania umowy z zachowaniem 3-miesięcznego okresu wypowiedzenia, ze skutkiem na koniec miesiąca kalendarzowego. </w:t>
      </w:r>
    </w:p>
    <w:p w14:paraId="2950C178" w14:textId="77777777" w:rsidR="00A05F92" w:rsidRPr="00A77B8F" w:rsidRDefault="00A05F92" w:rsidP="00A05F92">
      <w:pPr>
        <w:pStyle w:val="Tretekstu"/>
        <w:tabs>
          <w:tab w:val="left" w:pos="1561"/>
          <w:tab w:val="left" w:pos="1987"/>
          <w:tab w:val="left" w:pos="2127"/>
          <w:tab w:val="left" w:pos="2413"/>
        </w:tabs>
        <w:spacing w:after="0" w:line="276" w:lineRule="auto"/>
        <w:ind w:left="284"/>
        <w:rPr>
          <w:rFonts w:ascii="Tahoma" w:hAnsi="Tahoma" w:cs="Tahoma"/>
          <w:color w:val="000000" w:themeColor="text1"/>
          <w:sz w:val="20"/>
        </w:rPr>
      </w:pPr>
    </w:p>
    <w:p w14:paraId="2F899BCE" w14:textId="77777777" w:rsidR="00305D6E" w:rsidRPr="00A77B8F" w:rsidRDefault="00254E09">
      <w:pPr>
        <w:pStyle w:val="Domylnie"/>
        <w:tabs>
          <w:tab w:val="left" w:pos="1560"/>
        </w:tabs>
        <w:spacing w:after="0" w:line="276" w:lineRule="auto"/>
        <w:jc w:val="center"/>
        <w:rPr>
          <w:rFonts w:ascii="Tahoma" w:hAnsi="Tahoma" w:cs="Tahoma"/>
          <w:color w:val="000000" w:themeColor="text1"/>
          <w:sz w:val="20"/>
          <w:szCs w:val="20"/>
        </w:rPr>
      </w:pPr>
      <w:r w:rsidRPr="00A77B8F">
        <w:rPr>
          <w:rFonts w:ascii="Tahoma" w:hAnsi="Tahoma" w:cs="Tahoma"/>
          <w:b/>
          <w:color w:val="000000" w:themeColor="text1"/>
          <w:sz w:val="20"/>
          <w:szCs w:val="20"/>
        </w:rPr>
        <w:t>§ 1</w:t>
      </w:r>
      <w:r w:rsidR="00A534F0" w:rsidRPr="00A77B8F">
        <w:rPr>
          <w:rFonts w:ascii="Tahoma" w:hAnsi="Tahoma" w:cs="Tahoma"/>
          <w:b/>
          <w:color w:val="000000" w:themeColor="text1"/>
          <w:sz w:val="20"/>
          <w:szCs w:val="20"/>
        </w:rPr>
        <w:t>4</w:t>
      </w:r>
    </w:p>
    <w:p w14:paraId="4D2AFCBC" w14:textId="77777777" w:rsidR="00305D6E" w:rsidRPr="00A77B8F" w:rsidRDefault="00254E09">
      <w:pPr>
        <w:pStyle w:val="Domylnie"/>
        <w:tabs>
          <w:tab w:val="left" w:pos="0"/>
          <w:tab w:val="left" w:pos="1560"/>
        </w:tabs>
        <w:spacing w:after="0" w:line="276" w:lineRule="auto"/>
        <w:rPr>
          <w:rFonts w:ascii="Tahoma" w:hAnsi="Tahoma" w:cs="Tahoma"/>
          <w:color w:val="000000" w:themeColor="text1"/>
          <w:sz w:val="20"/>
          <w:szCs w:val="20"/>
        </w:rPr>
      </w:pPr>
      <w:r w:rsidRPr="00A77B8F">
        <w:rPr>
          <w:rFonts w:ascii="Tahoma" w:hAnsi="Tahoma" w:cs="Tahoma"/>
          <w:color w:val="000000" w:themeColor="text1"/>
          <w:sz w:val="20"/>
          <w:szCs w:val="20"/>
        </w:rPr>
        <w:t>Po ustaniu obowiązywania umowy Przyjmujący zamówienie zobowiązany jest do:</w:t>
      </w:r>
    </w:p>
    <w:p w14:paraId="052E9C68" w14:textId="199EC32D" w:rsidR="00305D6E" w:rsidRPr="00A77B8F" w:rsidRDefault="00254E09" w:rsidP="00030F7E">
      <w:pPr>
        <w:pStyle w:val="Domylnie"/>
        <w:numPr>
          <w:ilvl w:val="0"/>
          <w:numId w:val="11"/>
        </w:numPr>
        <w:spacing w:after="0" w:line="276"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przekazania mienia Udzielającemu zamówienia, będącego jego własnością, w stanie nie pogorszonym</w:t>
      </w:r>
      <w:r w:rsidR="00E410D6" w:rsidRPr="00A77B8F">
        <w:rPr>
          <w:rFonts w:ascii="Tahoma" w:hAnsi="Tahoma" w:cs="Tahoma"/>
          <w:color w:val="000000" w:themeColor="text1"/>
          <w:sz w:val="20"/>
          <w:szCs w:val="20"/>
        </w:rPr>
        <w:t>, wynikającym z normalnego zużycia</w:t>
      </w:r>
      <w:r w:rsidRPr="00A77B8F">
        <w:rPr>
          <w:rFonts w:ascii="Tahoma" w:hAnsi="Tahoma" w:cs="Tahoma"/>
          <w:color w:val="000000" w:themeColor="text1"/>
          <w:sz w:val="20"/>
          <w:szCs w:val="20"/>
        </w:rPr>
        <w:t>;</w:t>
      </w:r>
    </w:p>
    <w:p w14:paraId="6832E8AB" w14:textId="77777777" w:rsidR="00305D6E" w:rsidRPr="00A77B8F" w:rsidRDefault="00254E09" w:rsidP="00030F7E">
      <w:pPr>
        <w:pStyle w:val="Domylnie"/>
        <w:numPr>
          <w:ilvl w:val="0"/>
          <w:numId w:val="11"/>
        </w:numPr>
        <w:spacing w:after="0" w:line="276" w:lineRule="auto"/>
        <w:ind w:left="567" w:hanging="283"/>
        <w:jc w:val="both"/>
        <w:rPr>
          <w:rFonts w:ascii="Tahoma" w:hAnsi="Tahoma" w:cs="Tahoma"/>
          <w:color w:val="000000" w:themeColor="text1"/>
          <w:sz w:val="20"/>
          <w:szCs w:val="20"/>
        </w:rPr>
      </w:pPr>
      <w:r w:rsidRPr="00A77B8F">
        <w:rPr>
          <w:rFonts w:ascii="Tahoma" w:hAnsi="Tahoma" w:cs="Tahoma"/>
          <w:color w:val="000000" w:themeColor="text1"/>
          <w:sz w:val="20"/>
          <w:szCs w:val="20"/>
        </w:rPr>
        <w:t>zwrotu wszelkiej dokumentacji związanej z realizacją niniejszej umowy, należącej do Udzielającego zamówienia, w terminie nie dłuższym niż 3 dni od daty ustania umowy (zwrotowi podlegają też wszelkie nośniki zawierające wszelkie dane i informacje związane z realizacja umowy).</w:t>
      </w:r>
    </w:p>
    <w:p w14:paraId="0414CC61" w14:textId="77777777" w:rsidR="00305D6E" w:rsidRPr="00A77B8F" w:rsidRDefault="00254E09">
      <w:pPr>
        <w:pStyle w:val="Domylnie"/>
        <w:tabs>
          <w:tab w:val="left" w:pos="0"/>
          <w:tab w:val="left" w:pos="1560"/>
        </w:tabs>
        <w:spacing w:after="0" w:line="276" w:lineRule="auto"/>
        <w:jc w:val="center"/>
        <w:rPr>
          <w:rFonts w:ascii="Tahoma" w:hAnsi="Tahoma" w:cs="Tahoma"/>
          <w:color w:val="000000" w:themeColor="text1"/>
          <w:sz w:val="20"/>
          <w:szCs w:val="20"/>
        </w:rPr>
      </w:pPr>
      <w:r w:rsidRPr="00A77B8F">
        <w:rPr>
          <w:rFonts w:ascii="Tahoma" w:hAnsi="Tahoma" w:cs="Tahoma"/>
          <w:b/>
          <w:color w:val="000000" w:themeColor="text1"/>
          <w:sz w:val="20"/>
          <w:szCs w:val="20"/>
        </w:rPr>
        <w:t>§ 1</w:t>
      </w:r>
      <w:r w:rsidR="00A534F0" w:rsidRPr="00A77B8F">
        <w:rPr>
          <w:rFonts w:ascii="Tahoma" w:hAnsi="Tahoma" w:cs="Tahoma"/>
          <w:b/>
          <w:color w:val="000000" w:themeColor="text1"/>
          <w:sz w:val="20"/>
          <w:szCs w:val="20"/>
        </w:rPr>
        <w:t>5</w:t>
      </w:r>
    </w:p>
    <w:p w14:paraId="2CF15A10" w14:textId="77777777" w:rsidR="00305D6E" w:rsidRPr="00A77B8F" w:rsidRDefault="00254E09" w:rsidP="00030F7E">
      <w:pPr>
        <w:pStyle w:val="Domylnie"/>
        <w:numPr>
          <w:ilvl w:val="0"/>
          <w:numId w:val="12"/>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Zakres świadczonych usług i związanych z tym skutków finansowych może zostać zweryfikowany, jeśli konieczność takich zmian wyniknie z okoliczności, których nie można było przewidzieć w chwili zawarcia umowy (art. 27 ust. 5 ustawy o działalności leczniczej).</w:t>
      </w:r>
    </w:p>
    <w:p w14:paraId="4218F3D3" w14:textId="77777777" w:rsidR="00305D6E" w:rsidRPr="00A77B8F" w:rsidRDefault="00254E09" w:rsidP="00030F7E">
      <w:pPr>
        <w:pStyle w:val="Domylnie"/>
        <w:numPr>
          <w:ilvl w:val="0"/>
          <w:numId w:val="12"/>
        </w:numPr>
        <w:spacing w:after="0" w:line="276" w:lineRule="auto"/>
        <w:ind w:left="284" w:hanging="284"/>
        <w:jc w:val="both"/>
        <w:rPr>
          <w:rFonts w:ascii="Tahoma" w:hAnsi="Tahoma" w:cs="Tahoma"/>
          <w:color w:val="000000" w:themeColor="text1"/>
          <w:sz w:val="20"/>
          <w:szCs w:val="20"/>
        </w:rPr>
      </w:pPr>
      <w:r w:rsidRPr="00A77B8F">
        <w:rPr>
          <w:rFonts w:ascii="Tahoma" w:hAnsi="Tahoma" w:cs="Tahoma"/>
          <w:color w:val="000000" w:themeColor="text1"/>
          <w:sz w:val="20"/>
          <w:szCs w:val="20"/>
        </w:rPr>
        <w:t>Wszelkie zmiany niniejszej umowy wymagają formy pisemnego aneksu pod rygorem nieważności.</w:t>
      </w:r>
    </w:p>
    <w:p w14:paraId="524EC197" w14:textId="77777777" w:rsidR="00305D6E" w:rsidRPr="00A77B8F" w:rsidRDefault="00305D6E">
      <w:pPr>
        <w:pStyle w:val="Wcicietekstu"/>
        <w:tabs>
          <w:tab w:val="left" w:pos="1560"/>
        </w:tabs>
        <w:spacing w:after="0" w:line="276" w:lineRule="auto"/>
        <w:ind w:left="0"/>
        <w:rPr>
          <w:rFonts w:ascii="Tahoma" w:hAnsi="Tahoma" w:cs="Tahoma"/>
          <w:color w:val="000000" w:themeColor="text1"/>
          <w:sz w:val="20"/>
        </w:rPr>
      </w:pPr>
    </w:p>
    <w:p w14:paraId="326592D3" w14:textId="77777777" w:rsidR="00305D6E" w:rsidRPr="00A77B8F" w:rsidRDefault="00254E09">
      <w:pPr>
        <w:pStyle w:val="Wcicietekstu"/>
        <w:tabs>
          <w:tab w:val="left" w:pos="1560"/>
        </w:tabs>
        <w:spacing w:after="0" w:line="276" w:lineRule="auto"/>
        <w:ind w:left="0"/>
        <w:jc w:val="center"/>
        <w:rPr>
          <w:rFonts w:ascii="Tahoma" w:hAnsi="Tahoma" w:cs="Tahoma"/>
          <w:color w:val="000000" w:themeColor="text1"/>
          <w:sz w:val="20"/>
        </w:rPr>
      </w:pPr>
      <w:r w:rsidRPr="00A77B8F">
        <w:rPr>
          <w:rFonts w:ascii="Tahoma" w:hAnsi="Tahoma" w:cs="Tahoma"/>
          <w:color w:val="000000" w:themeColor="text1"/>
          <w:sz w:val="20"/>
        </w:rPr>
        <w:t>§ 1</w:t>
      </w:r>
      <w:r w:rsidR="00A534F0" w:rsidRPr="00A77B8F">
        <w:rPr>
          <w:rFonts w:ascii="Tahoma" w:hAnsi="Tahoma" w:cs="Tahoma"/>
          <w:color w:val="000000" w:themeColor="text1"/>
          <w:sz w:val="20"/>
        </w:rPr>
        <w:t>6</w:t>
      </w:r>
    </w:p>
    <w:p w14:paraId="7DBE81BD" w14:textId="77777777" w:rsidR="00305D6E" w:rsidRPr="00A77B8F" w:rsidRDefault="00254E09">
      <w:pPr>
        <w:pStyle w:val="Tekstpodstawowy22"/>
        <w:tabs>
          <w:tab w:val="left" w:pos="1560"/>
        </w:tabs>
        <w:spacing w:after="0" w:line="276" w:lineRule="auto"/>
        <w:rPr>
          <w:rFonts w:ascii="Tahoma" w:hAnsi="Tahoma" w:cs="Tahoma"/>
          <w:color w:val="000000" w:themeColor="text1"/>
          <w:sz w:val="20"/>
          <w:szCs w:val="20"/>
          <w:lang w:val="pl-PL"/>
        </w:rPr>
      </w:pPr>
      <w:r w:rsidRPr="00A77B8F">
        <w:rPr>
          <w:rFonts w:ascii="Tahoma" w:hAnsi="Tahoma" w:cs="Tahoma"/>
          <w:color w:val="000000" w:themeColor="text1"/>
          <w:sz w:val="20"/>
          <w:szCs w:val="20"/>
          <w:lang w:val="pl-PL"/>
        </w:rPr>
        <w:t>W sprawach nieuregulowanych niniejszą umową mają zastosowanie w szczególności przepisy ustawy o działalności leczniczej, Kodeksu Cywilnego oraz postanowienia umowy Udzielającego zamówienia z Narodowym Funduszem Zdrowia lub innymi płatnikami.</w:t>
      </w:r>
    </w:p>
    <w:p w14:paraId="4E33F02E" w14:textId="77777777" w:rsidR="001A3D16" w:rsidRPr="00A77B8F" w:rsidRDefault="001A3D16">
      <w:pPr>
        <w:pStyle w:val="Tekstpodstawowy22"/>
        <w:tabs>
          <w:tab w:val="left" w:pos="1560"/>
        </w:tabs>
        <w:spacing w:after="0" w:line="276" w:lineRule="auto"/>
        <w:ind w:right="32"/>
        <w:rPr>
          <w:rFonts w:ascii="Tahoma" w:hAnsi="Tahoma" w:cs="Tahoma"/>
          <w:color w:val="000000" w:themeColor="text1"/>
          <w:sz w:val="20"/>
          <w:szCs w:val="20"/>
          <w:lang w:val="pl-PL"/>
        </w:rPr>
      </w:pPr>
    </w:p>
    <w:p w14:paraId="3A01E4E6" w14:textId="77777777" w:rsidR="00305D6E" w:rsidRPr="00A77B8F" w:rsidRDefault="00254E09">
      <w:pPr>
        <w:pStyle w:val="Tekstpodstawowywcity21"/>
        <w:tabs>
          <w:tab w:val="left" w:pos="0"/>
          <w:tab w:val="left" w:pos="1560"/>
        </w:tabs>
        <w:spacing w:after="0" w:line="276" w:lineRule="auto"/>
        <w:ind w:left="0"/>
        <w:jc w:val="center"/>
        <w:rPr>
          <w:rFonts w:ascii="Tahoma" w:hAnsi="Tahoma" w:cs="Tahoma"/>
          <w:color w:val="000000" w:themeColor="text1"/>
          <w:sz w:val="20"/>
        </w:rPr>
      </w:pPr>
      <w:r w:rsidRPr="00A77B8F">
        <w:rPr>
          <w:rFonts w:ascii="Tahoma" w:hAnsi="Tahoma" w:cs="Tahoma"/>
          <w:color w:val="000000" w:themeColor="text1"/>
          <w:sz w:val="20"/>
        </w:rPr>
        <w:t>§ 1</w:t>
      </w:r>
      <w:r w:rsidR="00A534F0" w:rsidRPr="00A77B8F">
        <w:rPr>
          <w:rFonts w:ascii="Tahoma" w:hAnsi="Tahoma" w:cs="Tahoma"/>
          <w:color w:val="000000" w:themeColor="text1"/>
          <w:sz w:val="20"/>
        </w:rPr>
        <w:t>7</w:t>
      </w:r>
    </w:p>
    <w:p w14:paraId="75B71608" w14:textId="77777777" w:rsidR="00305D6E" w:rsidRPr="00A77B8F" w:rsidRDefault="00254E09">
      <w:pPr>
        <w:pStyle w:val="Tekstpodstawowywcity21"/>
        <w:tabs>
          <w:tab w:val="left" w:pos="0"/>
          <w:tab w:val="left" w:pos="1560"/>
        </w:tabs>
        <w:spacing w:after="0" w:line="276" w:lineRule="auto"/>
        <w:ind w:left="0"/>
        <w:jc w:val="both"/>
        <w:rPr>
          <w:rFonts w:ascii="Tahoma" w:hAnsi="Tahoma" w:cs="Tahoma"/>
          <w:color w:val="000000" w:themeColor="text1"/>
          <w:sz w:val="20"/>
        </w:rPr>
      </w:pPr>
      <w:r w:rsidRPr="00A77B8F">
        <w:rPr>
          <w:rFonts w:ascii="Tahoma" w:hAnsi="Tahoma" w:cs="Tahoma"/>
          <w:b w:val="0"/>
          <w:color w:val="000000" w:themeColor="text1"/>
          <w:sz w:val="20"/>
        </w:rPr>
        <w:t>Umowę sporządzono w dwóch jednobrzmiących egzemplarzach, po jednym dla każdej ze stron.</w:t>
      </w:r>
    </w:p>
    <w:p w14:paraId="0BD51FE1" w14:textId="77777777" w:rsidR="00305D6E" w:rsidRPr="00A77B8F" w:rsidRDefault="00305D6E">
      <w:pPr>
        <w:pStyle w:val="Tekstpodstawowywcity21"/>
        <w:tabs>
          <w:tab w:val="left" w:pos="0"/>
          <w:tab w:val="left" w:pos="1560"/>
        </w:tabs>
        <w:spacing w:after="0" w:line="276" w:lineRule="auto"/>
        <w:ind w:left="0"/>
        <w:jc w:val="both"/>
        <w:rPr>
          <w:rFonts w:ascii="Tahoma" w:hAnsi="Tahoma" w:cs="Tahoma"/>
          <w:color w:val="000000" w:themeColor="text1"/>
          <w:sz w:val="20"/>
        </w:rPr>
      </w:pPr>
    </w:p>
    <w:p w14:paraId="221D84E1" w14:textId="77777777" w:rsidR="00305D6E" w:rsidRPr="00A77B8F" w:rsidRDefault="00254E09">
      <w:pPr>
        <w:pStyle w:val="Tekstpodstawowywcity21"/>
        <w:tabs>
          <w:tab w:val="left" w:pos="0"/>
          <w:tab w:val="left" w:pos="1560"/>
        </w:tabs>
        <w:spacing w:after="0" w:line="276" w:lineRule="auto"/>
        <w:ind w:left="0"/>
        <w:jc w:val="both"/>
        <w:rPr>
          <w:rStyle w:val="Domylnaczcionkaakapitu1"/>
          <w:rFonts w:ascii="Tahoma" w:hAnsi="Tahoma" w:cs="Tahoma"/>
          <w:color w:val="000000" w:themeColor="text1"/>
          <w:sz w:val="20"/>
        </w:rPr>
      </w:pPr>
      <w:r w:rsidRPr="00A77B8F">
        <w:rPr>
          <w:rStyle w:val="Domylnaczcionkaakapitu1"/>
          <w:rFonts w:ascii="Tahoma" w:hAnsi="Tahoma" w:cs="Tahoma"/>
          <w:color w:val="000000" w:themeColor="text1"/>
          <w:sz w:val="20"/>
        </w:rPr>
        <w:t xml:space="preserve">  </w:t>
      </w:r>
      <w:r w:rsidRPr="00A77B8F">
        <w:rPr>
          <w:rStyle w:val="Domylnaczcionkaakapitu1"/>
          <w:rFonts w:ascii="Tahoma" w:hAnsi="Tahoma" w:cs="Tahoma"/>
          <w:bCs/>
          <w:color w:val="000000" w:themeColor="text1"/>
          <w:sz w:val="20"/>
        </w:rPr>
        <w:t xml:space="preserve">Przyjmujący zamówienie </w:t>
      </w:r>
      <w:r w:rsidRPr="00A77B8F">
        <w:rPr>
          <w:rStyle w:val="Domylnaczcionkaakapitu1"/>
          <w:rFonts w:ascii="Tahoma" w:hAnsi="Tahoma" w:cs="Tahoma"/>
          <w:bCs/>
          <w:color w:val="000000" w:themeColor="text1"/>
          <w:sz w:val="20"/>
        </w:rPr>
        <w:tab/>
      </w:r>
      <w:r w:rsidRPr="00A77B8F">
        <w:rPr>
          <w:rStyle w:val="Domylnaczcionkaakapitu1"/>
          <w:rFonts w:ascii="Tahoma" w:hAnsi="Tahoma" w:cs="Tahoma"/>
          <w:bCs/>
          <w:color w:val="000000" w:themeColor="text1"/>
          <w:sz w:val="20"/>
        </w:rPr>
        <w:tab/>
      </w:r>
      <w:r w:rsidRPr="00A77B8F">
        <w:rPr>
          <w:rStyle w:val="Domylnaczcionkaakapitu1"/>
          <w:rFonts w:ascii="Tahoma" w:hAnsi="Tahoma" w:cs="Tahoma"/>
          <w:bCs/>
          <w:color w:val="000000" w:themeColor="text1"/>
          <w:sz w:val="20"/>
        </w:rPr>
        <w:tab/>
      </w:r>
      <w:r w:rsidRPr="00A77B8F">
        <w:rPr>
          <w:rStyle w:val="Domylnaczcionkaakapitu1"/>
          <w:rFonts w:ascii="Tahoma" w:hAnsi="Tahoma" w:cs="Tahoma"/>
          <w:bCs/>
          <w:color w:val="000000" w:themeColor="text1"/>
          <w:sz w:val="20"/>
        </w:rPr>
        <w:tab/>
      </w:r>
      <w:r w:rsidRPr="00A77B8F">
        <w:rPr>
          <w:rStyle w:val="Domylnaczcionkaakapitu1"/>
          <w:rFonts w:ascii="Tahoma" w:hAnsi="Tahoma" w:cs="Tahoma"/>
          <w:bCs/>
          <w:color w:val="000000" w:themeColor="text1"/>
          <w:sz w:val="20"/>
        </w:rPr>
        <w:tab/>
        <w:t>Udzielający zamówienia</w:t>
      </w:r>
      <w:r w:rsidRPr="00A77B8F">
        <w:rPr>
          <w:rStyle w:val="Domylnaczcionkaakapitu1"/>
          <w:rFonts w:ascii="Tahoma" w:hAnsi="Tahoma" w:cs="Tahoma"/>
          <w:color w:val="000000" w:themeColor="text1"/>
          <w:sz w:val="20"/>
        </w:rPr>
        <w:tab/>
      </w:r>
    </w:p>
    <w:p w14:paraId="5993B6D0" w14:textId="2DD2B066" w:rsidR="00CC7931" w:rsidRPr="00A77B8F" w:rsidRDefault="001A3D16" w:rsidP="00745BFB">
      <w:pPr>
        <w:pStyle w:val="NormalnyWeb"/>
        <w:pageBreakBefore/>
        <w:spacing w:after="198" w:line="276" w:lineRule="auto"/>
        <w:jc w:val="right"/>
        <w:rPr>
          <w:rFonts w:ascii="Tahoma" w:hAnsi="Tahoma" w:cs="Tahoma"/>
          <w:color w:val="000000" w:themeColor="text1"/>
          <w:sz w:val="20"/>
          <w:szCs w:val="20"/>
        </w:rPr>
      </w:pPr>
      <w:r>
        <w:rPr>
          <w:rFonts w:ascii="Tahoma" w:hAnsi="Tahoma" w:cs="Tahoma"/>
          <w:color w:val="000000" w:themeColor="text1"/>
          <w:sz w:val="20"/>
          <w:szCs w:val="20"/>
        </w:rPr>
        <w:lastRenderedPageBreak/>
        <w:t>Z</w:t>
      </w:r>
      <w:r w:rsidR="00CC7931" w:rsidRPr="00A77B8F">
        <w:rPr>
          <w:rFonts w:ascii="Tahoma" w:hAnsi="Tahoma" w:cs="Tahoma"/>
          <w:color w:val="000000" w:themeColor="text1"/>
          <w:sz w:val="20"/>
          <w:szCs w:val="20"/>
        </w:rPr>
        <w:t>ałącznik nr 1 do umowy na udzielanie świadczeń zdrowotnych</w:t>
      </w:r>
    </w:p>
    <w:p w14:paraId="12D93370" w14:textId="77777777" w:rsidR="00F950BE" w:rsidRPr="00A77B8F" w:rsidRDefault="00F950BE" w:rsidP="00CC7931">
      <w:pPr>
        <w:pStyle w:val="NormalnyWeb"/>
        <w:spacing w:before="0" w:beforeAutospacing="0" w:after="0"/>
        <w:jc w:val="center"/>
        <w:rPr>
          <w:rFonts w:ascii="Tahoma" w:hAnsi="Tahoma" w:cs="Tahoma"/>
          <w:b/>
          <w:bCs/>
          <w:color w:val="000000" w:themeColor="text1"/>
          <w:sz w:val="20"/>
          <w:szCs w:val="20"/>
        </w:rPr>
      </w:pPr>
    </w:p>
    <w:p w14:paraId="31971C6A" w14:textId="77777777" w:rsidR="00CD4521" w:rsidRPr="00A77B8F" w:rsidRDefault="00CD4521" w:rsidP="00CD4521">
      <w:pPr>
        <w:pStyle w:val="Standard"/>
        <w:spacing w:after="0"/>
        <w:jc w:val="center"/>
        <w:rPr>
          <w:rFonts w:ascii="Tahoma" w:eastAsia="Times New Roman" w:hAnsi="Tahoma" w:cs="Tahoma"/>
          <w:b/>
          <w:bCs/>
          <w:color w:val="000000" w:themeColor="text1"/>
          <w:sz w:val="20"/>
          <w:szCs w:val="20"/>
        </w:rPr>
      </w:pPr>
      <w:r w:rsidRPr="00A77B8F">
        <w:rPr>
          <w:rFonts w:ascii="Tahoma" w:eastAsia="Times New Roman" w:hAnsi="Tahoma" w:cs="Tahoma"/>
          <w:b/>
          <w:bCs/>
          <w:color w:val="000000" w:themeColor="text1"/>
          <w:sz w:val="20"/>
          <w:szCs w:val="20"/>
        </w:rPr>
        <w:t>Zakres zadań i zasady ich realizacji przez Przyjmującego Zamówienie</w:t>
      </w:r>
    </w:p>
    <w:p w14:paraId="0D29E85A" w14:textId="77777777" w:rsidR="00CD4521" w:rsidRPr="00A77B8F" w:rsidRDefault="00CD4521" w:rsidP="00CD4521">
      <w:pPr>
        <w:pStyle w:val="Standard"/>
        <w:autoSpaceDE w:val="0"/>
        <w:spacing w:after="0"/>
        <w:jc w:val="center"/>
        <w:rPr>
          <w:rFonts w:ascii="Tahoma" w:eastAsia="Times New Roman" w:hAnsi="Tahoma" w:cs="Tahoma"/>
          <w:b/>
          <w:bCs/>
          <w:color w:val="000000" w:themeColor="text1"/>
          <w:sz w:val="20"/>
          <w:szCs w:val="20"/>
        </w:rPr>
      </w:pPr>
      <w:r w:rsidRPr="00A77B8F">
        <w:rPr>
          <w:rFonts w:ascii="Tahoma" w:eastAsia="Times New Roman" w:hAnsi="Tahoma" w:cs="Tahoma"/>
          <w:b/>
          <w:bCs/>
          <w:color w:val="000000" w:themeColor="text1"/>
          <w:sz w:val="20"/>
          <w:szCs w:val="20"/>
        </w:rPr>
        <w:t xml:space="preserve">w Poradni Medycyny Rodzinnej </w:t>
      </w:r>
    </w:p>
    <w:p w14:paraId="1BC37002" w14:textId="77777777" w:rsidR="00CD4521" w:rsidRPr="00A77B8F" w:rsidRDefault="00CD4521" w:rsidP="00CD4521">
      <w:pPr>
        <w:pStyle w:val="Standard"/>
        <w:autoSpaceDE w:val="0"/>
        <w:jc w:val="center"/>
        <w:rPr>
          <w:rFonts w:ascii="Tahoma" w:eastAsia="Times New Roman" w:hAnsi="Tahoma" w:cs="Tahoma"/>
          <w:b/>
          <w:bCs/>
          <w:color w:val="000000" w:themeColor="text1"/>
          <w:sz w:val="20"/>
          <w:szCs w:val="20"/>
        </w:rPr>
      </w:pPr>
    </w:p>
    <w:p w14:paraId="33ACAFC1" w14:textId="77777777" w:rsidR="00CD4521" w:rsidRPr="00A77B8F" w:rsidRDefault="00CD4521" w:rsidP="00CD4521">
      <w:pPr>
        <w:pStyle w:val="Standard"/>
        <w:tabs>
          <w:tab w:val="left" w:pos="-308"/>
        </w:tabs>
        <w:autoSpaceDE w:val="0"/>
        <w:ind w:left="-638"/>
        <w:jc w:val="both"/>
        <w:rPr>
          <w:rFonts w:ascii="Tahoma" w:hAnsi="Tahoma" w:cs="Tahoma"/>
          <w:b/>
          <w:bCs/>
          <w:color w:val="000000" w:themeColor="text1"/>
          <w:sz w:val="20"/>
          <w:szCs w:val="20"/>
        </w:rPr>
      </w:pPr>
      <w:r w:rsidRPr="00A77B8F">
        <w:rPr>
          <w:rFonts w:ascii="Tahoma" w:hAnsi="Tahoma" w:cs="Tahoma"/>
          <w:b/>
          <w:bCs/>
          <w:color w:val="000000" w:themeColor="text1"/>
          <w:sz w:val="20"/>
          <w:szCs w:val="20"/>
        </w:rPr>
        <w:t>1.  Lekarz podstawowej opieki zdrowotnej, zwany dalej "lekarzem POZ", koordynuje udzielanie   świadczeń podstawowej opieki zdrowotnej.</w:t>
      </w:r>
    </w:p>
    <w:p w14:paraId="02DF4D58" w14:textId="77777777" w:rsidR="00CD4521" w:rsidRPr="00A77B8F" w:rsidRDefault="00CD4521" w:rsidP="00CD4521">
      <w:pPr>
        <w:pStyle w:val="Standard"/>
        <w:tabs>
          <w:tab w:val="left" w:pos="-308"/>
        </w:tabs>
        <w:autoSpaceDE w:val="0"/>
        <w:ind w:left="-638"/>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 2.  </w:t>
      </w:r>
      <w:r w:rsidRPr="00A77B8F">
        <w:rPr>
          <w:rFonts w:ascii="Tahoma" w:hAnsi="Tahoma" w:cs="Tahoma"/>
          <w:b/>
          <w:bCs/>
          <w:color w:val="000000" w:themeColor="text1"/>
          <w:sz w:val="20"/>
          <w:szCs w:val="20"/>
        </w:rPr>
        <w:t xml:space="preserve">  W ramach udzielania świadczeń opieki zdrowotnej lekarz POZ współpracuje z:</w:t>
      </w:r>
    </w:p>
    <w:p w14:paraId="4BA6CE5C" w14:textId="77777777" w:rsidR="00CD4521" w:rsidRPr="00A77B8F" w:rsidRDefault="00CD4521" w:rsidP="00030F7E">
      <w:pPr>
        <w:pStyle w:val="Standard"/>
        <w:widowControl w:val="0"/>
        <w:numPr>
          <w:ilvl w:val="0"/>
          <w:numId w:val="22"/>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pielęgniarką podstawowej opieki zdrowotnej i położną podstawowej opieki zdrowotnej, wybranymi przez świadczeniobiorcę zgodnie z art. 28 ust. 1 ustawy z dnia 27 sierpnia 2004 r. o świadczeniach opieki zdrowotnej finansowanych ze środków publicznych;</w:t>
      </w:r>
    </w:p>
    <w:p w14:paraId="59476B66" w14:textId="77777777" w:rsidR="00CD4521" w:rsidRPr="00A77B8F" w:rsidRDefault="00CD4521" w:rsidP="00030F7E">
      <w:pPr>
        <w:pStyle w:val="Standard"/>
        <w:widowControl w:val="0"/>
        <w:numPr>
          <w:ilvl w:val="0"/>
          <w:numId w:val="22"/>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pielęgniarką środowiska nauczania i wychowania;</w:t>
      </w:r>
    </w:p>
    <w:p w14:paraId="23F01FF1" w14:textId="77777777" w:rsidR="00CD4521" w:rsidRPr="00A77B8F" w:rsidRDefault="00CD4521" w:rsidP="00030F7E">
      <w:pPr>
        <w:pStyle w:val="Standard"/>
        <w:widowControl w:val="0"/>
        <w:numPr>
          <w:ilvl w:val="0"/>
          <w:numId w:val="22"/>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innymi świadczeniodawcami, zgodnie z potrzebami świadczeniobiorców;</w:t>
      </w:r>
    </w:p>
    <w:p w14:paraId="4E062C01" w14:textId="77777777" w:rsidR="00CD4521" w:rsidRPr="00A77B8F" w:rsidRDefault="00CD4521" w:rsidP="00030F7E">
      <w:pPr>
        <w:pStyle w:val="Standard"/>
        <w:widowControl w:val="0"/>
        <w:numPr>
          <w:ilvl w:val="0"/>
          <w:numId w:val="22"/>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  przedstawicielami organizacji i instytucji działających na rzecz zdrowia.</w:t>
      </w:r>
    </w:p>
    <w:p w14:paraId="5DD2F8D4" w14:textId="77777777" w:rsidR="00CD4521" w:rsidRPr="00A77B8F" w:rsidRDefault="00CD4521" w:rsidP="00CD4521">
      <w:pPr>
        <w:pStyle w:val="Standard"/>
        <w:tabs>
          <w:tab w:val="left" w:pos="-308"/>
        </w:tabs>
        <w:autoSpaceDE w:val="0"/>
        <w:ind w:left="-638"/>
        <w:jc w:val="both"/>
        <w:rPr>
          <w:rFonts w:ascii="Tahoma" w:hAnsi="Tahoma" w:cs="Tahoma"/>
          <w:color w:val="000000" w:themeColor="text1"/>
          <w:sz w:val="20"/>
          <w:szCs w:val="20"/>
        </w:rPr>
      </w:pPr>
      <w:r w:rsidRPr="00A77B8F">
        <w:rPr>
          <w:rFonts w:ascii="Tahoma" w:hAnsi="Tahoma" w:cs="Tahoma"/>
          <w:color w:val="000000" w:themeColor="text1"/>
          <w:sz w:val="20"/>
          <w:szCs w:val="20"/>
        </w:rPr>
        <w:t>3</w:t>
      </w:r>
      <w:r w:rsidRPr="00A77B8F">
        <w:rPr>
          <w:rFonts w:ascii="Tahoma" w:hAnsi="Tahoma" w:cs="Tahoma"/>
          <w:b/>
          <w:bCs/>
          <w:color w:val="000000" w:themeColor="text1"/>
          <w:sz w:val="20"/>
          <w:szCs w:val="20"/>
        </w:rPr>
        <w:t>.    W zakresie działań mających na celu zachowanie zdrowia świadczeniobiorcy lekarz POZ:</w:t>
      </w:r>
    </w:p>
    <w:p w14:paraId="01A0CE63" w14:textId="77777777" w:rsidR="00CD4521" w:rsidRPr="00A77B8F" w:rsidRDefault="00CD4521" w:rsidP="00030F7E">
      <w:pPr>
        <w:pStyle w:val="Standard"/>
        <w:widowControl w:val="0"/>
        <w:numPr>
          <w:ilvl w:val="0"/>
          <w:numId w:val="23"/>
        </w:numPr>
        <w:tabs>
          <w:tab w:val="clear" w:pos="709"/>
          <w:tab w:val="left" w:pos="426"/>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prowadzi edukację zdrowotną;</w:t>
      </w:r>
    </w:p>
    <w:p w14:paraId="111A58A0" w14:textId="77777777" w:rsidR="00CD4521" w:rsidRPr="00A77B8F" w:rsidRDefault="00CD4521" w:rsidP="00030F7E">
      <w:pPr>
        <w:pStyle w:val="Standard"/>
        <w:widowControl w:val="0"/>
        <w:numPr>
          <w:ilvl w:val="0"/>
          <w:numId w:val="23"/>
        </w:numPr>
        <w:tabs>
          <w:tab w:val="clear" w:pos="709"/>
          <w:tab w:val="left" w:pos="426"/>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prowadzi systematyczną i okresową ocenę stanu zdrowia w ramach badań bilansowych, zgodnie z obowiązującymi w tym zakresie przepisami;</w:t>
      </w:r>
    </w:p>
    <w:p w14:paraId="3AC6AF7E" w14:textId="77777777" w:rsidR="00CD4521" w:rsidRPr="00A77B8F" w:rsidRDefault="00CD4521" w:rsidP="00030F7E">
      <w:pPr>
        <w:pStyle w:val="Standard"/>
        <w:widowControl w:val="0"/>
        <w:numPr>
          <w:ilvl w:val="0"/>
          <w:numId w:val="23"/>
        </w:numPr>
        <w:tabs>
          <w:tab w:val="clear" w:pos="709"/>
          <w:tab w:val="left" w:pos="426"/>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uczestniczy w realizacji programów zdrowotnych, działając na rzecz zachowania zdrowia w społeczności lokalnej;</w:t>
      </w:r>
    </w:p>
    <w:p w14:paraId="7347510B" w14:textId="77777777" w:rsidR="00CD4521" w:rsidRPr="00A77B8F" w:rsidRDefault="00CD4521" w:rsidP="00030F7E">
      <w:pPr>
        <w:pStyle w:val="Standard"/>
        <w:widowControl w:val="0"/>
        <w:numPr>
          <w:ilvl w:val="0"/>
          <w:numId w:val="23"/>
        </w:numPr>
        <w:tabs>
          <w:tab w:val="clear" w:pos="709"/>
          <w:tab w:val="left" w:pos="426"/>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rozpoznaje środowisko świadczeniobiorcy.</w:t>
      </w:r>
    </w:p>
    <w:p w14:paraId="11FD1A78" w14:textId="77777777" w:rsidR="00CD4521" w:rsidRPr="00A77B8F" w:rsidRDefault="00CD4521" w:rsidP="00CD4521">
      <w:pPr>
        <w:pStyle w:val="Standard"/>
        <w:tabs>
          <w:tab w:val="left" w:pos="-308"/>
        </w:tabs>
        <w:autoSpaceDE w:val="0"/>
        <w:ind w:left="-638"/>
        <w:jc w:val="both"/>
        <w:rPr>
          <w:rFonts w:ascii="Tahoma" w:hAnsi="Tahoma" w:cs="Tahoma"/>
          <w:b/>
          <w:bCs/>
          <w:color w:val="000000" w:themeColor="text1"/>
          <w:sz w:val="20"/>
          <w:szCs w:val="20"/>
        </w:rPr>
      </w:pPr>
      <w:r w:rsidRPr="00A77B8F">
        <w:rPr>
          <w:rFonts w:ascii="Tahoma" w:hAnsi="Tahoma" w:cs="Tahoma"/>
          <w:b/>
          <w:bCs/>
          <w:color w:val="000000" w:themeColor="text1"/>
          <w:sz w:val="20"/>
          <w:szCs w:val="20"/>
        </w:rPr>
        <w:t>4.    W zakresie działań mających na celu profilaktykę chorób lekarz POZ:</w:t>
      </w:r>
    </w:p>
    <w:p w14:paraId="35ED30A8" w14:textId="77777777" w:rsidR="00CD4521" w:rsidRPr="00A77B8F" w:rsidRDefault="00CD4521" w:rsidP="00030F7E">
      <w:pPr>
        <w:pStyle w:val="Standard"/>
        <w:widowControl w:val="0"/>
        <w:numPr>
          <w:ilvl w:val="0"/>
          <w:numId w:val="24"/>
        </w:numPr>
        <w:tabs>
          <w:tab w:val="clear" w:pos="709"/>
          <w:tab w:val="left" w:pos="426"/>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identyfikuje czynniki ryzyka oraz zagrożenia zdrowotne świadczeniobiorcy, a także podejmuje działania ukierunkowane na ich ograniczenie;</w:t>
      </w:r>
    </w:p>
    <w:p w14:paraId="6770664F" w14:textId="77777777" w:rsidR="00CD4521" w:rsidRPr="00A77B8F" w:rsidRDefault="00CD4521" w:rsidP="00030F7E">
      <w:pPr>
        <w:pStyle w:val="Standard"/>
        <w:widowControl w:val="0"/>
        <w:numPr>
          <w:ilvl w:val="0"/>
          <w:numId w:val="24"/>
        </w:numPr>
        <w:tabs>
          <w:tab w:val="clear" w:pos="709"/>
          <w:tab w:val="left" w:pos="426"/>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koordynuje wykonanie i dokonuje kwalifikacji do obowiązkowych szczepień ochronnych świadczeniobiorcy oraz zapewnia wykonywanie szczepień, zgodnie z odrębnymi przepisami, oraz informuje o szczepieniach zalecanych; dokumentuje wykonane szczepienia oraz sprawozdaje ich wykonanie uprawnionym organom;</w:t>
      </w:r>
    </w:p>
    <w:p w14:paraId="5E11D743" w14:textId="77777777" w:rsidR="00CD4521" w:rsidRPr="00A77B8F" w:rsidRDefault="00CD4521" w:rsidP="00030F7E">
      <w:pPr>
        <w:pStyle w:val="Standard"/>
        <w:widowControl w:val="0"/>
        <w:numPr>
          <w:ilvl w:val="0"/>
          <w:numId w:val="24"/>
        </w:numPr>
        <w:tabs>
          <w:tab w:val="clear" w:pos="709"/>
          <w:tab w:val="left" w:pos="426"/>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uczestniczy w realizacji programów profilaktycznych;</w:t>
      </w:r>
    </w:p>
    <w:p w14:paraId="6D7C1B20" w14:textId="77777777" w:rsidR="00CD4521" w:rsidRPr="00A77B8F" w:rsidRDefault="00CD4521" w:rsidP="00030F7E">
      <w:pPr>
        <w:pStyle w:val="Standard"/>
        <w:widowControl w:val="0"/>
        <w:numPr>
          <w:ilvl w:val="0"/>
          <w:numId w:val="24"/>
        </w:numPr>
        <w:tabs>
          <w:tab w:val="clear" w:pos="709"/>
          <w:tab w:val="left" w:pos="426"/>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prowadzi systematyczną i okresową ocenę stanu zdrowia w ramach badań przesiewowych zgodnie z odrębnymi przepisami.</w:t>
      </w:r>
    </w:p>
    <w:p w14:paraId="4D298925" w14:textId="77777777" w:rsidR="00CD4521" w:rsidRPr="00A77B8F" w:rsidRDefault="00CD4521" w:rsidP="00CD4521">
      <w:pPr>
        <w:pStyle w:val="Standard"/>
        <w:tabs>
          <w:tab w:val="left" w:pos="-308"/>
        </w:tabs>
        <w:autoSpaceDE w:val="0"/>
        <w:ind w:left="-638"/>
        <w:jc w:val="both"/>
        <w:rPr>
          <w:rFonts w:ascii="Tahoma" w:hAnsi="Tahoma" w:cs="Tahoma"/>
          <w:b/>
          <w:bCs/>
          <w:color w:val="000000" w:themeColor="text1"/>
          <w:sz w:val="20"/>
          <w:szCs w:val="20"/>
        </w:rPr>
      </w:pPr>
      <w:r w:rsidRPr="00A77B8F">
        <w:rPr>
          <w:rFonts w:ascii="Tahoma" w:hAnsi="Tahoma" w:cs="Tahoma"/>
          <w:b/>
          <w:bCs/>
          <w:color w:val="000000" w:themeColor="text1"/>
          <w:sz w:val="20"/>
          <w:szCs w:val="20"/>
        </w:rPr>
        <w:t>5.    W zakresie działań mających na celu rozpoznanie chorób lekarz POZ:</w:t>
      </w:r>
    </w:p>
    <w:p w14:paraId="4D7F2748" w14:textId="77777777" w:rsidR="00CD4521" w:rsidRPr="00A77B8F" w:rsidRDefault="00CD4521" w:rsidP="00030F7E">
      <w:pPr>
        <w:pStyle w:val="Standard"/>
        <w:widowControl w:val="0"/>
        <w:numPr>
          <w:ilvl w:val="0"/>
          <w:numId w:val="25"/>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planuje i koordynuje postępowanie diagnostyczne, stosownie do stanu zdrowia świadczeniobiorcy;</w:t>
      </w:r>
    </w:p>
    <w:p w14:paraId="2212E301" w14:textId="77777777" w:rsidR="00CD4521" w:rsidRPr="00A77B8F" w:rsidRDefault="00CD4521" w:rsidP="00030F7E">
      <w:pPr>
        <w:pStyle w:val="Standard"/>
        <w:widowControl w:val="0"/>
        <w:numPr>
          <w:ilvl w:val="0"/>
          <w:numId w:val="25"/>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informuje świadczeniobiorcę o możliwościach postępowania diagnostycznego w odniesieniu do jego stanu zdrowia oraz wskazuje podmioty właściwe do jego przeprowadzenia;</w:t>
      </w:r>
    </w:p>
    <w:p w14:paraId="499B5BC7" w14:textId="77777777" w:rsidR="00CD4521" w:rsidRPr="00A77B8F" w:rsidRDefault="00CD4521" w:rsidP="00030F7E">
      <w:pPr>
        <w:pStyle w:val="Standard"/>
        <w:widowControl w:val="0"/>
        <w:numPr>
          <w:ilvl w:val="0"/>
          <w:numId w:val="25"/>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przeprowadza badanie podmiotowe świadczeniobiorcy zgodnie z wiedzą medyczną;</w:t>
      </w:r>
    </w:p>
    <w:p w14:paraId="681CC6E5" w14:textId="77777777" w:rsidR="00CD4521" w:rsidRPr="00A77B8F" w:rsidRDefault="00CD4521" w:rsidP="00030F7E">
      <w:pPr>
        <w:pStyle w:val="Standard"/>
        <w:widowControl w:val="0"/>
        <w:numPr>
          <w:ilvl w:val="0"/>
          <w:numId w:val="25"/>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przeprowadza badanie przedmiotowe z wykorzystaniem technik dostępnych w warunkach podstawowej opieki zdrowotnej;</w:t>
      </w:r>
    </w:p>
    <w:p w14:paraId="330724B8" w14:textId="77777777" w:rsidR="00CD4521" w:rsidRPr="00A77B8F" w:rsidRDefault="00CD4521" w:rsidP="00030F7E">
      <w:pPr>
        <w:pStyle w:val="Standard"/>
        <w:widowControl w:val="0"/>
        <w:numPr>
          <w:ilvl w:val="0"/>
          <w:numId w:val="25"/>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wykonuje testy lub zleca wykonanie badań dodatkowych, a w szczególności laboratoryjnych i obrazowych;</w:t>
      </w:r>
    </w:p>
    <w:p w14:paraId="34188568" w14:textId="77777777" w:rsidR="00CD4521" w:rsidRPr="00A77B8F" w:rsidRDefault="00CD4521" w:rsidP="00030F7E">
      <w:pPr>
        <w:pStyle w:val="Standard"/>
        <w:widowControl w:val="0"/>
        <w:numPr>
          <w:ilvl w:val="0"/>
          <w:numId w:val="25"/>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kieruje świadczeniobiorcę na konsultacje specjalistyczne w celu dalszej diagnostyki i leczenia, w przypadku gdy uzna to za konieczne;</w:t>
      </w:r>
    </w:p>
    <w:p w14:paraId="2BC2A31A" w14:textId="77777777" w:rsidR="00CD4521" w:rsidRPr="00A77B8F" w:rsidRDefault="00CD4521" w:rsidP="00030F7E">
      <w:pPr>
        <w:pStyle w:val="Standard"/>
        <w:widowControl w:val="0"/>
        <w:numPr>
          <w:ilvl w:val="0"/>
          <w:numId w:val="25"/>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kieruje świadczeniobiorcę do jednostek lecznictwa zamkniętego w celu dalszej diagnostyki i leczenia, w przypadku gdy uzna to za konieczne;</w:t>
      </w:r>
    </w:p>
    <w:p w14:paraId="64F7D863" w14:textId="77777777" w:rsidR="00CD4521" w:rsidRPr="00A77B8F" w:rsidRDefault="00CD4521" w:rsidP="00030F7E">
      <w:pPr>
        <w:pStyle w:val="Standard"/>
        <w:widowControl w:val="0"/>
        <w:numPr>
          <w:ilvl w:val="0"/>
          <w:numId w:val="25"/>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dokonuje interpretacji wyników badań i konsultacji wykonanych przez innych świadczeniodawców;</w:t>
      </w:r>
    </w:p>
    <w:p w14:paraId="133533CC" w14:textId="77777777" w:rsidR="00CD4521" w:rsidRPr="00A77B8F" w:rsidRDefault="00CD4521" w:rsidP="00030F7E">
      <w:pPr>
        <w:pStyle w:val="Standard"/>
        <w:widowControl w:val="0"/>
        <w:numPr>
          <w:ilvl w:val="0"/>
          <w:numId w:val="25"/>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  orzeka o stanie zdrowia świadczeniobiorcy w oparciu o osobiste badanie i dokumentację medyczną.</w:t>
      </w:r>
    </w:p>
    <w:p w14:paraId="7B10C6D0" w14:textId="77777777" w:rsidR="00CD4521" w:rsidRPr="00A77B8F" w:rsidRDefault="00CD4521" w:rsidP="00CD4521">
      <w:pPr>
        <w:pStyle w:val="Standard"/>
        <w:tabs>
          <w:tab w:val="left" w:pos="-308"/>
        </w:tabs>
        <w:autoSpaceDE w:val="0"/>
        <w:ind w:left="-638"/>
        <w:jc w:val="both"/>
        <w:rPr>
          <w:rFonts w:ascii="Tahoma" w:hAnsi="Tahoma" w:cs="Tahoma"/>
          <w:b/>
          <w:bCs/>
          <w:color w:val="000000" w:themeColor="text1"/>
          <w:sz w:val="20"/>
          <w:szCs w:val="20"/>
        </w:rPr>
      </w:pPr>
      <w:r w:rsidRPr="00A77B8F">
        <w:rPr>
          <w:rFonts w:ascii="Tahoma" w:hAnsi="Tahoma" w:cs="Tahoma"/>
          <w:b/>
          <w:bCs/>
          <w:color w:val="000000" w:themeColor="text1"/>
          <w:sz w:val="20"/>
          <w:szCs w:val="20"/>
        </w:rPr>
        <w:t>6.     W zakresie działań mających na celu leczenie chorób lekarz POZ:</w:t>
      </w:r>
    </w:p>
    <w:p w14:paraId="4DA8121F" w14:textId="77777777" w:rsidR="00CD4521" w:rsidRPr="00A77B8F" w:rsidRDefault="00CD4521" w:rsidP="00030F7E">
      <w:pPr>
        <w:pStyle w:val="Standard"/>
        <w:widowControl w:val="0"/>
        <w:numPr>
          <w:ilvl w:val="0"/>
          <w:numId w:val="26"/>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planuje i uzgadnia ze świadczeniobiorcą postępowanie terapeutyczne, stosownie do jego problemów zdrowotnych oraz zgodnie z aktualną wiedzą medyczną;</w:t>
      </w:r>
    </w:p>
    <w:p w14:paraId="43CC1324" w14:textId="77777777" w:rsidR="00CD4521" w:rsidRPr="00A77B8F" w:rsidRDefault="00CD4521" w:rsidP="00030F7E">
      <w:pPr>
        <w:pStyle w:val="Standard"/>
        <w:widowControl w:val="0"/>
        <w:numPr>
          <w:ilvl w:val="0"/>
          <w:numId w:val="26"/>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planuje i uzgadnia ze świadczeniobiorcą działania edukacyjne mające na celu ograniczenie lub wyeliminowanie stanu będącego przyczyną choroby świadczeniobiorcy;</w:t>
      </w:r>
    </w:p>
    <w:p w14:paraId="07072ACB" w14:textId="77777777" w:rsidR="00CD4521" w:rsidRPr="00A77B8F" w:rsidRDefault="00CD4521" w:rsidP="00030F7E">
      <w:pPr>
        <w:pStyle w:val="Standard"/>
        <w:widowControl w:val="0"/>
        <w:numPr>
          <w:ilvl w:val="0"/>
          <w:numId w:val="26"/>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zleca i monitoruje leczenie farmakologiczne;</w:t>
      </w:r>
    </w:p>
    <w:p w14:paraId="390151A3" w14:textId="77777777" w:rsidR="00CD4521" w:rsidRPr="00A77B8F" w:rsidRDefault="00CD4521" w:rsidP="00030F7E">
      <w:pPr>
        <w:pStyle w:val="Standard"/>
        <w:widowControl w:val="0"/>
        <w:numPr>
          <w:ilvl w:val="0"/>
          <w:numId w:val="26"/>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wykonuje zabiegi i procedury medyczne;</w:t>
      </w:r>
    </w:p>
    <w:p w14:paraId="02A5B448" w14:textId="77777777" w:rsidR="00CD4521" w:rsidRPr="00A77B8F" w:rsidRDefault="00CD4521" w:rsidP="00030F7E">
      <w:pPr>
        <w:pStyle w:val="Standard"/>
        <w:widowControl w:val="0"/>
        <w:numPr>
          <w:ilvl w:val="0"/>
          <w:numId w:val="26"/>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świadczeniobiorcę do wykonania zabiegów i procedur medycznych do innych świadczeniodawców;</w:t>
      </w:r>
    </w:p>
    <w:p w14:paraId="2A01EE5F" w14:textId="77777777" w:rsidR="00CD4521" w:rsidRPr="00A77B8F" w:rsidRDefault="00CD4521" w:rsidP="00030F7E">
      <w:pPr>
        <w:pStyle w:val="Standard"/>
        <w:widowControl w:val="0"/>
        <w:numPr>
          <w:ilvl w:val="0"/>
          <w:numId w:val="26"/>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lastRenderedPageBreak/>
        <w:tab/>
        <w:t>kieruje do oddziałów lecznictwa stacjonarnego, a także do zakładów pielęgnacyjno-opiekuńczych i opiekuńczo-leczniczych oraz do oddziałów paliatywno-hospicyjnych;</w:t>
      </w:r>
    </w:p>
    <w:p w14:paraId="27227F8B" w14:textId="77777777" w:rsidR="00CD4521" w:rsidRPr="00A77B8F" w:rsidRDefault="00CD4521" w:rsidP="00030F7E">
      <w:pPr>
        <w:pStyle w:val="Standard"/>
        <w:widowControl w:val="0"/>
        <w:numPr>
          <w:ilvl w:val="0"/>
          <w:numId w:val="26"/>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kieruje do pielęgniarskiej długoterminowej opieki domowej;</w:t>
      </w:r>
    </w:p>
    <w:p w14:paraId="7183B77B" w14:textId="77777777" w:rsidR="00CD4521" w:rsidRPr="00A77B8F" w:rsidRDefault="00CD4521" w:rsidP="00030F7E">
      <w:pPr>
        <w:pStyle w:val="Standard"/>
        <w:widowControl w:val="0"/>
        <w:numPr>
          <w:ilvl w:val="0"/>
          <w:numId w:val="26"/>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kieruje do leczenia uzdrowiskowego;</w:t>
      </w:r>
    </w:p>
    <w:p w14:paraId="6522EE88" w14:textId="77777777" w:rsidR="00CD4521" w:rsidRPr="00A77B8F" w:rsidRDefault="00CD4521" w:rsidP="00030F7E">
      <w:pPr>
        <w:pStyle w:val="Standard"/>
        <w:widowControl w:val="0"/>
        <w:numPr>
          <w:ilvl w:val="0"/>
          <w:numId w:val="26"/>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orzeka o czasowej niezdolności do pracy lub nauki zgodnie z odrębnymi przepisami;</w:t>
      </w:r>
    </w:p>
    <w:p w14:paraId="0825B332" w14:textId="77777777" w:rsidR="00CD4521" w:rsidRPr="00A77B8F" w:rsidRDefault="00CD4521" w:rsidP="00030F7E">
      <w:pPr>
        <w:pStyle w:val="Standard"/>
        <w:widowControl w:val="0"/>
        <w:numPr>
          <w:ilvl w:val="0"/>
          <w:numId w:val="26"/>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    integruje, koordynuje lub kontynuuje działania lecznicze podejmowane w odniesieniu do jego świadczeniobiorcy przez innych świadczeniodawców w ramach swoich kompetencji zawodowych.</w:t>
      </w:r>
    </w:p>
    <w:p w14:paraId="29584C33" w14:textId="4DEABFA5" w:rsidR="00CD4521" w:rsidRPr="00A77B8F" w:rsidRDefault="00CD4521" w:rsidP="00CD4521">
      <w:pPr>
        <w:pStyle w:val="Standard"/>
        <w:tabs>
          <w:tab w:val="left" w:pos="-308"/>
        </w:tabs>
        <w:autoSpaceDE w:val="0"/>
        <w:ind w:left="-638"/>
        <w:jc w:val="both"/>
        <w:rPr>
          <w:rFonts w:ascii="Tahoma" w:hAnsi="Tahoma" w:cs="Tahoma"/>
          <w:b/>
          <w:bCs/>
          <w:color w:val="000000" w:themeColor="text1"/>
          <w:sz w:val="20"/>
          <w:szCs w:val="20"/>
        </w:rPr>
      </w:pPr>
      <w:r w:rsidRPr="00A77B8F">
        <w:rPr>
          <w:rFonts w:ascii="Tahoma" w:hAnsi="Tahoma" w:cs="Tahoma"/>
          <w:b/>
          <w:bCs/>
          <w:color w:val="000000" w:themeColor="text1"/>
          <w:sz w:val="20"/>
          <w:szCs w:val="20"/>
        </w:rPr>
        <w:t>7.   W zakresie działań mających na celu usprawnianie świadczeniobiorcy lekarz POZ:</w:t>
      </w:r>
    </w:p>
    <w:p w14:paraId="3B6FFB7F" w14:textId="77777777" w:rsidR="00CD4521" w:rsidRPr="00A77B8F" w:rsidRDefault="00CD4521" w:rsidP="00030F7E">
      <w:pPr>
        <w:pStyle w:val="Standard"/>
        <w:widowControl w:val="0"/>
        <w:numPr>
          <w:ilvl w:val="0"/>
          <w:numId w:val="27"/>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zleca wykonywanie zabiegów rehabilitacyjnych przez świadczeniodawców;</w:t>
      </w:r>
    </w:p>
    <w:p w14:paraId="52100F1A" w14:textId="77777777" w:rsidR="00CD4521" w:rsidRPr="00A77B8F" w:rsidRDefault="00CD4521" w:rsidP="00030F7E">
      <w:pPr>
        <w:pStyle w:val="Standard"/>
        <w:widowControl w:val="0"/>
        <w:numPr>
          <w:ilvl w:val="0"/>
          <w:numId w:val="27"/>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ab/>
        <w:t>wykonuje stosownie do posiadanej przez siebie wiedzy i umiejętności oraz posiadanych</w:t>
      </w:r>
    </w:p>
    <w:p w14:paraId="4D203BBA" w14:textId="77777777" w:rsidR="00CD4521" w:rsidRPr="00A77B8F" w:rsidRDefault="00CD4521" w:rsidP="00030F7E">
      <w:pPr>
        <w:pStyle w:val="Standard"/>
        <w:widowControl w:val="0"/>
        <w:numPr>
          <w:ilvl w:val="0"/>
          <w:numId w:val="27"/>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  kwalifikacji i możliwości zabiegi i procedury rehabilitacyjne;</w:t>
      </w:r>
    </w:p>
    <w:p w14:paraId="68A01BE5" w14:textId="77777777" w:rsidR="00CD4521" w:rsidRPr="00A77B8F" w:rsidRDefault="00CD4521" w:rsidP="00030F7E">
      <w:pPr>
        <w:pStyle w:val="Standard"/>
        <w:widowControl w:val="0"/>
        <w:numPr>
          <w:ilvl w:val="0"/>
          <w:numId w:val="27"/>
        </w:numPr>
        <w:tabs>
          <w:tab w:val="clear" w:pos="709"/>
          <w:tab w:val="left" w:pos="284"/>
        </w:tabs>
        <w:autoSpaceDE w:val="0"/>
        <w:spacing w:after="0" w:line="240" w:lineRule="auto"/>
        <w:ind w:left="408" w:hanging="408"/>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  zleca wydanie świadczeniobiorcy przedmiotów ortopedycznych i środków pomocniczych zgodnie z odrębnymi przepisami.</w:t>
      </w:r>
    </w:p>
    <w:p w14:paraId="615B0B69" w14:textId="55DF9C93" w:rsidR="00CD4521" w:rsidRPr="00A77B8F" w:rsidRDefault="00CD4521" w:rsidP="00B4241A">
      <w:pPr>
        <w:pStyle w:val="Standard"/>
        <w:autoSpaceDE w:val="0"/>
        <w:ind w:left="-284" w:hanging="354"/>
        <w:jc w:val="both"/>
        <w:rPr>
          <w:rFonts w:ascii="Tahoma" w:hAnsi="Tahoma" w:cs="Tahoma"/>
          <w:b/>
          <w:bCs/>
          <w:color w:val="000000" w:themeColor="text1"/>
          <w:sz w:val="20"/>
          <w:szCs w:val="20"/>
        </w:rPr>
      </w:pPr>
      <w:r w:rsidRPr="00A77B8F">
        <w:rPr>
          <w:rFonts w:ascii="Tahoma" w:hAnsi="Tahoma" w:cs="Tahoma"/>
          <w:b/>
          <w:bCs/>
          <w:color w:val="000000" w:themeColor="text1"/>
          <w:sz w:val="20"/>
          <w:szCs w:val="20"/>
        </w:rPr>
        <w:t>8. Przepisy ust. 1-7 nie naruszają prawa i obowiązków lekarzy POZ do realizacji zadań i</w:t>
      </w:r>
      <w:r w:rsidR="00B4241A">
        <w:rPr>
          <w:rFonts w:ascii="Tahoma" w:hAnsi="Tahoma" w:cs="Tahoma"/>
          <w:b/>
          <w:bCs/>
          <w:color w:val="000000" w:themeColor="text1"/>
          <w:sz w:val="20"/>
          <w:szCs w:val="20"/>
        </w:rPr>
        <w:t xml:space="preserve"> </w:t>
      </w:r>
      <w:r w:rsidRPr="00A77B8F">
        <w:rPr>
          <w:rFonts w:ascii="Tahoma" w:hAnsi="Tahoma" w:cs="Tahoma"/>
          <w:b/>
          <w:bCs/>
          <w:color w:val="000000" w:themeColor="text1"/>
          <w:sz w:val="20"/>
          <w:szCs w:val="20"/>
        </w:rPr>
        <w:t>stosowania procedur wynikających z odrębnych przepisów.</w:t>
      </w:r>
    </w:p>
    <w:p w14:paraId="7CD1B892" w14:textId="0CA5C106" w:rsidR="00CD4521" w:rsidRPr="00A77B8F" w:rsidRDefault="00CD4521" w:rsidP="00CD4521">
      <w:pPr>
        <w:pStyle w:val="Standard"/>
        <w:tabs>
          <w:tab w:val="left" w:pos="-691"/>
        </w:tabs>
        <w:autoSpaceDE w:val="0"/>
        <w:ind w:left="-1021"/>
        <w:jc w:val="both"/>
        <w:rPr>
          <w:rFonts w:ascii="Tahoma" w:hAnsi="Tahoma" w:cs="Tahoma"/>
          <w:color w:val="000000" w:themeColor="text1"/>
          <w:sz w:val="20"/>
          <w:szCs w:val="20"/>
        </w:rPr>
      </w:pPr>
      <w:r w:rsidRPr="00A77B8F">
        <w:rPr>
          <w:rFonts w:ascii="Tahoma" w:hAnsi="Tahoma" w:cs="Tahoma"/>
          <w:color w:val="000000" w:themeColor="text1"/>
          <w:sz w:val="20"/>
          <w:szCs w:val="20"/>
        </w:rPr>
        <w:t xml:space="preserve">       </w:t>
      </w:r>
      <w:r w:rsidRPr="00A77B8F">
        <w:rPr>
          <w:rFonts w:ascii="Tahoma" w:hAnsi="Tahoma" w:cs="Tahoma"/>
          <w:b/>
          <w:bCs/>
          <w:color w:val="000000" w:themeColor="text1"/>
          <w:sz w:val="20"/>
          <w:szCs w:val="20"/>
        </w:rPr>
        <w:t>9.  Przyjmujący zamówienie w przypadku:</w:t>
      </w:r>
    </w:p>
    <w:p w14:paraId="14A2BBCB" w14:textId="77777777" w:rsidR="00CD4521" w:rsidRPr="00A77B8F" w:rsidRDefault="00CD4521" w:rsidP="00030F7E">
      <w:pPr>
        <w:pStyle w:val="Tekstpodstawowy2"/>
        <w:widowControl w:val="0"/>
        <w:numPr>
          <w:ilvl w:val="0"/>
          <w:numId w:val="19"/>
        </w:numPr>
        <w:tabs>
          <w:tab w:val="clear" w:pos="709"/>
          <w:tab w:val="left" w:pos="426"/>
        </w:tabs>
        <w:autoSpaceDN w:val="0"/>
        <w:spacing w:after="0" w:line="240" w:lineRule="auto"/>
        <w:ind w:left="0" w:right="-284" w:firstLine="0"/>
        <w:rPr>
          <w:rFonts w:ascii="Tahoma" w:eastAsia="Times New Roman" w:hAnsi="Tahoma" w:cs="Tahoma"/>
          <w:color w:val="000000" w:themeColor="text1"/>
          <w:sz w:val="20"/>
          <w:szCs w:val="20"/>
        </w:rPr>
      </w:pPr>
      <w:r w:rsidRPr="00A77B8F">
        <w:rPr>
          <w:rFonts w:ascii="Tahoma" w:eastAsia="Times New Roman" w:hAnsi="Tahoma" w:cs="Tahoma"/>
          <w:color w:val="000000" w:themeColor="text1"/>
          <w:sz w:val="20"/>
          <w:szCs w:val="20"/>
        </w:rPr>
        <w:t>klęski żywiołowej,</w:t>
      </w:r>
    </w:p>
    <w:p w14:paraId="420B0CE0" w14:textId="77777777" w:rsidR="00CD4521" w:rsidRPr="00A77B8F" w:rsidRDefault="00CD4521" w:rsidP="00030F7E">
      <w:pPr>
        <w:pStyle w:val="Tekstpodstawowy2"/>
        <w:widowControl w:val="0"/>
        <w:numPr>
          <w:ilvl w:val="0"/>
          <w:numId w:val="19"/>
        </w:numPr>
        <w:tabs>
          <w:tab w:val="clear" w:pos="709"/>
          <w:tab w:val="left" w:pos="426"/>
        </w:tabs>
        <w:autoSpaceDN w:val="0"/>
        <w:spacing w:after="0" w:line="240" w:lineRule="auto"/>
        <w:ind w:left="0" w:right="-284" w:firstLine="0"/>
        <w:rPr>
          <w:rFonts w:ascii="Tahoma" w:eastAsia="Times New Roman" w:hAnsi="Tahoma" w:cs="Tahoma"/>
          <w:color w:val="000000" w:themeColor="text1"/>
          <w:sz w:val="20"/>
          <w:szCs w:val="20"/>
        </w:rPr>
      </w:pPr>
      <w:r w:rsidRPr="00A77B8F">
        <w:rPr>
          <w:rFonts w:ascii="Tahoma" w:eastAsia="Times New Roman" w:hAnsi="Tahoma" w:cs="Tahoma"/>
          <w:color w:val="000000" w:themeColor="text1"/>
          <w:sz w:val="20"/>
          <w:szCs w:val="20"/>
        </w:rPr>
        <w:t>masowego wypadku,</w:t>
      </w:r>
    </w:p>
    <w:p w14:paraId="3CF9B4B5" w14:textId="77777777" w:rsidR="00CD4521" w:rsidRPr="00A77B8F" w:rsidRDefault="00CD4521" w:rsidP="00030F7E">
      <w:pPr>
        <w:pStyle w:val="Tekstpodstawowy2"/>
        <w:widowControl w:val="0"/>
        <w:numPr>
          <w:ilvl w:val="0"/>
          <w:numId w:val="19"/>
        </w:numPr>
        <w:tabs>
          <w:tab w:val="clear" w:pos="709"/>
          <w:tab w:val="left" w:pos="426"/>
        </w:tabs>
        <w:autoSpaceDN w:val="0"/>
        <w:spacing w:after="0" w:line="240" w:lineRule="auto"/>
        <w:ind w:left="0" w:right="-284" w:firstLine="0"/>
        <w:rPr>
          <w:rFonts w:ascii="Tahoma" w:eastAsia="Times New Roman" w:hAnsi="Tahoma" w:cs="Tahoma"/>
          <w:color w:val="000000" w:themeColor="text1"/>
          <w:sz w:val="20"/>
          <w:szCs w:val="20"/>
        </w:rPr>
      </w:pPr>
      <w:r w:rsidRPr="00A77B8F">
        <w:rPr>
          <w:rFonts w:ascii="Tahoma" w:eastAsia="Times New Roman" w:hAnsi="Tahoma" w:cs="Tahoma"/>
          <w:color w:val="000000" w:themeColor="text1"/>
          <w:sz w:val="20"/>
          <w:szCs w:val="20"/>
        </w:rPr>
        <w:t>innych zdarzeń losowych (np. ataku terrorystycznego)</w:t>
      </w:r>
    </w:p>
    <w:p w14:paraId="52965A98" w14:textId="77777777" w:rsidR="00CD4521" w:rsidRPr="00A77B8F" w:rsidRDefault="00CD4521" w:rsidP="00CD4521">
      <w:pPr>
        <w:pStyle w:val="Tekstpodstawowy2"/>
        <w:tabs>
          <w:tab w:val="left" w:pos="426"/>
        </w:tabs>
        <w:ind w:left="436" w:right="32"/>
        <w:rPr>
          <w:rFonts w:ascii="Tahoma" w:eastAsia="Times New Roman" w:hAnsi="Tahoma" w:cs="Tahoma"/>
          <w:color w:val="000000" w:themeColor="text1"/>
          <w:sz w:val="20"/>
          <w:szCs w:val="20"/>
        </w:rPr>
      </w:pPr>
      <w:r w:rsidRPr="00A77B8F">
        <w:rPr>
          <w:rFonts w:ascii="Tahoma" w:eastAsia="Times New Roman" w:hAnsi="Tahoma" w:cs="Tahoma"/>
          <w:color w:val="000000" w:themeColor="text1"/>
          <w:sz w:val="20"/>
          <w:szCs w:val="20"/>
        </w:rPr>
        <w:t>jest zobowiązany kontynuować świadczenie usług także po zakończeniu przewidzianego czasu usługi lub stawić się niezwłocznie na wezwanie Udzielającego zamówienia.</w:t>
      </w:r>
    </w:p>
    <w:p w14:paraId="4264B597" w14:textId="77777777" w:rsidR="00CD4521" w:rsidRPr="00A77B8F" w:rsidRDefault="00CD4521" w:rsidP="00CD4521">
      <w:pPr>
        <w:pStyle w:val="Standard"/>
        <w:tabs>
          <w:tab w:val="left" w:pos="-308"/>
        </w:tabs>
        <w:autoSpaceDE w:val="0"/>
        <w:ind w:left="-638"/>
        <w:jc w:val="both"/>
        <w:rPr>
          <w:rFonts w:ascii="Tahoma" w:hAnsi="Tahoma" w:cs="Tahoma"/>
          <w:color w:val="000000" w:themeColor="text1"/>
          <w:sz w:val="20"/>
          <w:szCs w:val="20"/>
        </w:rPr>
      </w:pPr>
      <w:r w:rsidRPr="00A77B8F">
        <w:rPr>
          <w:rFonts w:ascii="Tahoma" w:hAnsi="Tahoma" w:cs="Tahoma"/>
          <w:b/>
          <w:bCs/>
          <w:color w:val="000000" w:themeColor="text1"/>
          <w:sz w:val="20"/>
          <w:szCs w:val="20"/>
        </w:rPr>
        <w:t>10. Lekarz POZ może:</w:t>
      </w:r>
    </w:p>
    <w:p w14:paraId="2C974789" w14:textId="77777777" w:rsidR="002D428A" w:rsidRPr="00A77B8F" w:rsidRDefault="00CD4521" w:rsidP="00030F7E">
      <w:pPr>
        <w:pStyle w:val="Standard"/>
        <w:widowControl w:val="0"/>
        <w:numPr>
          <w:ilvl w:val="0"/>
          <w:numId w:val="20"/>
        </w:numPr>
        <w:tabs>
          <w:tab w:val="clear" w:pos="709"/>
          <w:tab w:val="left" w:pos="-3942"/>
        </w:tabs>
        <w:spacing w:after="0" w:line="240" w:lineRule="auto"/>
        <w:ind w:hanging="624"/>
        <w:jc w:val="both"/>
        <w:rPr>
          <w:rFonts w:ascii="Tahoma" w:eastAsia="Times New Roman" w:hAnsi="Tahoma" w:cs="Tahoma"/>
          <w:color w:val="000000" w:themeColor="text1"/>
          <w:sz w:val="20"/>
          <w:szCs w:val="20"/>
        </w:rPr>
      </w:pPr>
      <w:r w:rsidRPr="00A77B8F">
        <w:rPr>
          <w:rFonts w:ascii="Tahoma" w:eastAsia="Times New Roman" w:hAnsi="Tahoma" w:cs="Tahoma"/>
          <w:color w:val="000000" w:themeColor="text1"/>
          <w:sz w:val="20"/>
          <w:szCs w:val="20"/>
        </w:rPr>
        <w:t>sprawować nadzór i kontrolę nad przechowywaniem leków itp. oraz kontrolować ich ważność przydatność;</w:t>
      </w:r>
    </w:p>
    <w:p w14:paraId="42A018E7" w14:textId="77777777" w:rsidR="00CD4521" w:rsidRPr="00A77B8F" w:rsidRDefault="00CD4521" w:rsidP="00030F7E">
      <w:pPr>
        <w:pStyle w:val="Standard"/>
        <w:widowControl w:val="0"/>
        <w:numPr>
          <w:ilvl w:val="0"/>
          <w:numId w:val="20"/>
        </w:numPr>
        <w:tabs>
          <w:tab w:val="clear" w:pos="709"/>
          <w:tab w:val="left" w:pos="-3942"/>
        </w:tabs>
        <w:spacing w:after="0" w:line="240" w:lineRule="auto"/>
        <w:ind w:hanging="624"/>
        <w:jc w:val="both"/>
        <w:rPr>
          <w:rFonts w:ascii="Tahoma" w:eastAsia="Times New Roman" w:hAnsi="Tahoma" w:cs="Tahoma"/>
          <w:color w:val="000000" w:themeColor="text1"/>
          <w:sz w:val="20"/>
          <w:szCs w:val="20"/>
        </w:rPr>
      </w:pPr>
      <w:r w:rsidRPr="00A77B8F">
        <w:rPr>
          <w:rFonts w:ascii="Tahoma" w:eastAsia="Times New Roman" w:hAnsi="Tahoma" w:cs="Tahoma"/>
          <w:color w:val="000000" w:themeColor="text1"/>
          <w:sz w:val="20"/>
          <w:szCs w:val="20"/>
        </w:rPr>
        <w:t>udzielać konsultacji za pomocą środków łączności telefonicznej i wideofonicznej;</w:t>
      </w:r>
    </w:p>
    <w:p w14:paraId="12E8305C" w14:textId="77777777" w:rsidR="002D428A" w:rsidRPr="00A77B8F" w:rsidRDefault="00CD4521" w:rsidP="00030F7E">
      <w:pPr>
        <w:pStyle w:val="Standard"/>
        <w:widowControl w:val="0"/>
        <w:numPr>
          <w:ilvl w:val="0"/>
          <w:numId w:val="21"/>
        </w:numPr>
        <w:tabs>
          <w:tab w:val="clear" w:pos="709"/>
          <w:tab w:val="left" w:pos="-3942"/>
        </w:tabs>
        <w:spacing w:after="0" w:line="240" w:lineRule="auto"/>
        <w:ind w:hanging="624"/>
        <w:jc w:val="both"/>
        <w:rPr>
          <w:rFonts w:ascii="Tahoma" w:eastAsia="Times New Roman" w:hAnsi="Tahoma" w:cs="Tahoma"/>
          <w:color w:val="000000" w:themeColor="text1"/>
          <w:sz w:val="20"/>
          <w:szCs w:val="20"/>
        </w:rPr>
      </w:pPr>
      <w:r w:rsidRPr="00A77B8F">
        <w:rPr>
          <w:rFonts w:ascii="Tahoma" w:eastAsia="Times New Roman" w:hAnsi="Tahoma" w:cs="Tahoma"/>
          <w:color w:val="000000" w:themeColor="text1"/>
          <w:sz w:val="20"/>
          <w:szCs w:val="20"/>
        </w:rPr>
        <w:t>prowadzić konsultacje lekarskie dla innych specjalności medycznych;</w:t>
      </w:r>
    </w:p>
    <w:p w14:paraId="7093F61C" w14:textId="21A1E77C" w:rsidR="00CD4521" w:rsidRPr="00A77B8F" w:rsidRDefault="00CD4521" w:rsidP="00030F7E">
      <w:pPr>
        <w:pStyle w:val="Standard"/>
        <w:widowControl w:val="0"/>
        <w:numPr>
          <w:ilvl w:val="0"/>
          <w:numId w:val="21"/>
        </w:numPr>
        <w:tabs>
          <w:tab w:val="clear" w:pos="709"/>
          <w:tab w:val="left" w:pos="-3942"/>
        </w:tabs>
        <w:spacing w:after="0" w:line="240" w:lineRule="auto"/>
        <w:ind w:hanging="624"/>
        <w:jc w:val="both"/>
        <w:rPr>
          <w:rFonts w:ascii="Tahoma" w:eastAsia="Times New Roman" w:hAnsi="Tahoma" w:cs="Tahoma"/>
          <w:color w:val="000000" w:themeColor="text1"/>
          <w:sz w:val="20"/>
          <w:szCs w:val="20"/>
        </w:rPr>
      </w:pPr>
      <w:r w:rsidRPr="00A77B8F">
        <w:rPr>
          <w:rFonts w:ascii="Tahoma" w:eastAsia="Times New Roman" w:hAnsi="Tahoma" w:cs="Tahoma"/>
          <w:color w:val="000000" w:themeColor="text1"/>
          <w:sz w:val="20"/>
          <w:szCs w:val="20"/>
        </w:rPr>
        <w:t>brać udział w doskonaleniu zawodowym (szkoleniu) innych pracowników medycznych oraz prowadzić badania naukowe i publikować ich wyniki.</w:t>
      </w:r>
    </w:p>
    <w:p w14:paraId="77559551" w14:textId="77777777" w:rsidR="00CD4521" w:rsidRPr="00A77B8F" w:rsidRDefault="00CD4521" w:rsidP="00CD4521">
      <w:pPr>
        <w:pStyle w:val="Standard"/>
        <w:tabs>
          <w:tab w:val="left" w:pos="426"/>
        </w:tabs>
        <w:autoSpaceDE w:val="0"/>
        <w:ind w:hanging="624"/>
        <w:jc w:val="both"/>
        <w:rPr>
          <w:rFonts w:ascii="Tahoma" w:eastAsia="Times New Roman" w:hAnsi="Tahoma" w:cs="Tahoma"/>
          <w:color w:val="000000" w:themeColor="text1"/>
          <w:sz w:val="20"/>
          <w:szCs w:val="20"/>
        </w:rPr>
      </w:pPr>
    </w:p>
    <w:p w14:paraId="294E3C17" w14:textId="77777777" w:rsidR="00CD4521" w:rsidRPr="00A77B8F" w:rsidRDefault="00CD4521" w:rsidP="00CD4521">
      <w:pPr>
        <w:pStyle w:val="Standard"/>
        <w:tabs>
          <w:tab w:val="left" w:pos="624"/>
        </w:tabs>
        <w:autoSpaceDE w:val="0"/>
        <w:jc w:val="both"/>
        <w:rPr>
          <w:rFonts w:ascii="Tahoma" w:eastAsia="Times New Roman" w:hAnsi="Tahoma" w:cs="Tahoma"/>
          <w:color w:val="000000" w:themeColor="text1"/>
          <w:sz w:val="20"/>
          <w:szCs w:val="20"/>
        </w:rPr>
      </w:pPr>
    </w:p>
    <w:p w14:paraId="3963F4FB" w14:textId="77777777" w:rsidR="00CD4521" w:rsidRPr="00A77B8F" w:rsidRDefault="00CD4521" w:rsidP="00CD4521">
      <w:pPr>
        <w:pStyle w:val="Standard"/>
        <w:tabs>
          <w:tab w:val="left" w:pos="-1056"/>
        </w:tabs>
        <w:autoSpaceDE w:val="0"/>
        <w:spacing w:line="287" w:lineRule="atLeast"/>
        <w:ind w:left="362" w:hanging="360"/>
        <w:jc w:val="center"/>
        <w:rPr>
          <w:rFonts w:ascii="Tahoma" w:hAnsi="Tahoma" w:cs="Tahoma"/>
          <w:color w:val="000000" w:themeColor="text1"/>
          <w:sz w:val="20"/>
          <w:szCs w:val="20"/>
        </w:rPr>
      </w:pPr>
      <w:r w:rsidRPr="00A77B8F">
        <w:rPr>
          <w:rFonts w:ascii="Tahoma" w:eastAsia="Times New Roman" w:hAnsi="Tahoma" w:cs="Tahoma"/>
          <w:b/>
          <w:bCs/>
          <w:color w:val="000000" w:themeColor="text1"/>
          <w:sz w:val="20"/>
          <w:szCs w:val="20"/>
        </w:rPr>
        <w:t>Przyjmujący Zamówienie</w:t>
      </w:r>
      <w:r w:rsidRPr="00A77B8F">
        <w:rPr>
          <w:rFonts w:ascii="Tahoma" w:eastAsia="Times New Roman" w:hAnsi="Tahoma" w:cs="Tahoma"/>
          <w:b/>
          <w:bCs/>
          <w:color w:val="000000" w:themeColor="text1"/>
          <w:sz w:val="20"/>
          <w:szCs w:val="20"/>
        </w:rPr>
        <w:tab/>
      </w:r>
      <w:r w:rsidRPr="00A77B8F">
        <w:rPr>
          <w:rFonts w:ascii="Tahoma" w:eastAsia="Times New Roman" w:hAnsi="Tahoma" w:cs="Tahoma"/>
          <w:b/>
          <w:bCs/>
          <w:color w:val="000000" w:themeColor="text1"/>
          <w:sz w:val="20"/>
          <w:szCs w:val="20"/>
        </w:rPr>
        <w:tab/>
      </w:r>
      <w:r w:rsidRPr="00A77B8F">
        <w:rPr>
          <w:rFonts w:ascii="Tahoma" w:eastAsia="Times New Roman" w:hAnsi="Tahoma" w:cs="Tahoma"/>
          <w:b/>
          <w:bCs/>
          <w:color w:val="000000" w:themeColor="text1"/>
          <w:sz w:val="20"/>
          <w:szCs w:val="20"/>
        </w:rPr>
        <w:tab/>
      </w:r>
      <w:r w:rsidRPr="00A77B8F">
        <w:rPr>
          <w:rFonts w:ascii="Tahoma" w:eastAsia="Times New Roman" w:hAnsi="Tahoma" w:cs="Tahoma"/>
          <w:b/>
          <w:bCs/>
          <w:color w:val="000000" w:themeColor="text1"/>
          <w:sz w:val="20"/>
          <w:szCs w:val="20"/>
        </w:rPr>
        <w:tab/>
      </w:r>
      <w:r w:rsidRPr="00A77B8F">
        <w:rPr>
          <w:rFonts w:ascii="Tahoma" w:eastAsia="Times New Roman" w:hAnsi="Tahoma" w:cs="Tahoma"/>
          <w:b/>
          <w:bCs/>
          <w:color w:val="000000" w:themeColor="text1"/>
          <w:sz w:val="20"/>
          <w:szCs w:val="20"/>
        </w:rPr>
        <w:tab/>
        <w:t>Udzielający Zamówienia</w:t>
      </w:r>
    </w:p>
    <w:p w14:paraId="4ABA049E" w14:textId="77777777" w:rsidR="00CD4521" w:rsidRPr="00A77B8F" w:rsidRDefault="00CD4521" w:rsidP="00CD4521">
      <w:pPr>
        <w:pStyle w:val="Standard"/>
        <w:tabs>
          <w:tab w:val="left" w:pos="1560"/>
        </w:tabs>
        <w:spacing w:after="0" w:line="276" w:lineRule="auto"/>
        <w:rPr>
          <w:rFonts w:ascii="Tahoma" w:hAnsi="Tahoma" w:cs="Tahoma"/>
          <w:b/>
          <w:color w:val="000000" w:themeColor="text1"/>
          <w:sz w:val="20"/>
          <w:szCs w:val="20"/>
        </w:rPr>
      </w:pPr>
    </w:p>
    <w:p w14:paraId="5D500D85" w14:textId="77777777" w:rsidR="00CD4521" w:rsidRPr="00A77B8F" w:rsidRDefault="00CD4521" w:rsidP="00CD4521">
      <w:pPr>
        <w:pStyle w:val="Tekstpodstawowywcity21"/>
        <w:tabs>
          <w:tab w:val="left" w:pos="0"/>
          <w:tab w:val="left" w:pos="1560"/>
        </w:tabs>
        <w:spacing w:after="0" w:line="276" w:lineRule="auto"/>
        <w:ind w:left="0"/>
        <w:jc w:val="both"/>
        <w:rPr>
          <w:rFonts w:ascii="Tahoma" w:hAnsi="Tahoma" w:cs="Tahoma"/>
          <w:color w:val="000000" w:themeColor="text1"/>
          <w:sz w:val="20"/>
        </w:rPr>
      </w:pPr>
    </w:p>
    <w:p w14:paraId="63238546" w14:textId="6C616CCA" w:rsidR="00CC7931" w:rsidRDefault="00CC7931" w:rsidP="00CD4521">
      <w:pPr>
        <w:pStyle w:val="NormalnyWeb"/>
        <w:spacing w:before="0" w:beforeAutospacing="0" w:after="0"/>
        <w:jc w:val="center"/>
        <w:rPr>
          <w:rFonts w:ascii="Tahoma" w:hAnsi="Tahoma" w:cs="Tahoma"/>
          <w:color w:val="000000" w:themeColor="text1"/>
          <w:sz w:val="20"/>
          <w:szCs w:val="20"/>
        </w:rPr>
      </w:pPr>
    </w:p>
    <w:p w14:paraId="70976376" w14:textId="7ACF9D3A" w:rsidR="00030F7E" w:rsidRDefault="00030F7E" w:rsidP="00CD4521">
      <w:pPr>
        <w:pStyle w:val="NormalnyWeb"/>
        <w:spacing w:before="0" w:beforeAutospacing="0" w:after="0"/>
        <w:jc w:val="center"/>
        <w:rPr>
          <w:rFonts w:ascii="Tahoma" w:hAnsi="Tahoma" w:cs="Tahoma"/>
          <w:color w:val="000000" w:themeColor="text1"/>
          <w:sz w:val="20"/>
          <w:szCs w:val="20"/>
        </w:rPr>
      </w:pPr>
    </w:p>
    <w:p w14:paraId="09CFA18D" w14:textId="7D754BDA" w:rsidR="00030F7E" w:rsidRDefault="00030F7E" w:rsidP="00CD4521">
      <w:pPr>
        <w:pStyle w:val="NormalnyWeb"/>
        <w:spacing w:before="0" w:beforeAutospacing="0" w:after="0"/>
        <w:jc w:val="center"/>
        <w:rPr>
          <w:rFonts w:ascii="Tahoma" w:hAnsi="Tahoma" w:cs="Tahoma"/>
          <w:color w:val="000000" w:themeColor="text1"/>
          <w:sz w:val="20"/>
          <w:szCs w:val="20"/>
        </w:rPr>
      </w:pPr>
    </w:p>
    <w:p w14:paraId="17EBDBCA" w14:textId="4E5B95F2" w:rsidR="00030F7E" w:rsidRDefault="00030F7E" w:rsidP="00CD4521">
      <w:pPr>
        <w:pStyle w:val="NormalnyWeb"/>
        <w:spacing w:before="0" w:beforeAutospacing="0" w:after="0"/>
        <w:jc w:val="center"/>
        <w:rPr>
          <w:rFonts w:ascii="Tahoma" w:hAnsi="Tahoma" w:cs="Tahoma"/>
          <w:color w:val="000000" w:themeColor="text1"/>
          <w:sz w:val="20"/>
          <w:szCs w:val="20"/>
        </w:rPr>
      </w:pPr>
    </w:p>
    <w:p w14:paraId="2A943C48" w14:textId="13D9680E" w:rsidR="00030F7E" w:rsidRDefault="00030F7E" w:rsidP="00CD4521">
      <w:pPr>
        <w:pStyle w:val="NormalnyWeb"/>
        <w:spacing w:before="0" w:beforeAutospacing="0" w:after="0"/>
        <w:jc w:val="center"/>
        <w:rPr>
          <w:rFonts w:ascii="Tahoma" w:hAnsi="Tahoma" w:cs="Tahoma"/>
          <w:color w:val="000000" w:themeColor="text1"/>
          <w:sz w:val="20"/>
          <w:szCs w:val="20"/>
        </w:rPr>
      </w:pPr>
    </w:p>
    <w:p w14:paraId="1679A905" w14:textId="5455E6AD" w:rsidR="00030F7E" w:rsidRDefault="00030F7E" w:rsidP="00CD4521">
      <w:pPr>
        <w:pStyle w:val="NormalnyWeb"/>
        <w:spacing w:before="0" w:beforeAutospacing="0" w:after="0"/>
        <w:jc w:val="center"/>
        <w:rPr>
          <w:rFonts w:ascii="Tahoma" w:hAnsi="Tahoma" w:cs="Tahoma"/>
          <w:color w:val="000000" w:themeColor="text1"/>
          <w:sz w:val="20"/>
          <w:szCs w:val="20"/>
        </w:rPr>
      </w:pPr>
    </w:p>
    <w:p w14:paraId="7E7F6E15" w14:textId="79AF29C4" w:rsidR="00030F7E" w:rsidRDefault="00030F7E" w:rsidP="00CD4521">
      <w:pPr>
        <w:pStyle w:val="NormalnyWeb"/>
        <w:spacing w:before="0" w:beforeAutospacing="0" w:after="0"/>
        <w:jc w:val="center"/>
        <w:rPr>
          <w:rFonts w:ascii="Tahoma" w:hAnsi="Tahoma" w:cs="Tahoma"/>
          <w:color w:val="000000" w:themeColor="text1"/>
          <w:sz w:val="20"/>
          <w:szCs w:val="20"/>
        </w:rPr>
      </w:pPr>
    </w:p>
    <w:p w14:paraId="4FE23412" w14:textId="33F477B9" w:rsidR="00030F7E" w:rsidRDefault="00030F7E" w:rsidP="00CD4521">
      <w:pPr>
        <w:pStyle w:val="NormalnyWeb"/>
        <w:spacing w:before="0" w:beforeAutospacing="0" w:after="0"/>
        <w:jc w:val="center"/>
        <w:rPr>
          <w:rFonts w:ascii="Tahoma" w:hAnsi="Tahoma" w:cs="Tahoma"/>
          <w:color w:val="000000" w:themeColor="text1"/>
          <w:sz w:val="20"/>
          <w:szCs w:val="20"/>
        </w:rPr>
      </w:pPr>
    </w:p>
    <w:p w14:paraId="44A1BE3C" w14:textId="0C0BEF53" w:rsidR="00030F7E" w:rsidRDefault="00030F7E" w:rsidP="00CD4521">
      <w:pPr>
        <w:pStyle w:val="NormalnyWeb"/>
        <w:spacing w:before="0" w:beforeAutospacing="0" w:after="0"/>
        <w:jc w:val="center"/>
        <w:rPr>
          <w:rFonts w:ascii="Tahoma" w:hAnsi="Tahoma" w:cs="Tahoma"/>
          <w:color w:val="000000" w:themeColor="text1"/>
          <w:sz w:val="20"/>
          <w:szCs w:val="20"/>
        </w:rPr>
      </w:pPr>
    </w:p>
    <w:p w14:paraId="40E8E95E" w14:textId="424D870D" w:rsidR="00030F7E" w:rsidRDefault="00030F7E" w:rsidP="00CD4521">
      <w:pPr>
        <w:pStyle w:val="NormalnyWeb"/>
        <w:spacing w:before="0" w:beforeAutospacing="0" w:after="0"/>
        <w:jc w:val="center"/>
        <w:rPr>
          <w:rFonts w:ascii="Tahoma" w:hAnsi="Tahoma" w:cs="Tahoma"/>
          <w:color w:val="000000" w:themeColor="text1"/>
          <w:sz w:val="20"/>
          <w:szCs w:val="20"/>
        </w:rPr>
      </w:pPr>
    </w:p>
    <w:p w14:paraId="3342D7A3" w14:textId="265760DB" w:rsidR="00030F7E" w:rsidRDefault="00030F7E" w:rsidP="00CD4521">
      <w:pPr>
        <w:pStyle w:val="NormalnyWeb"/>
        <w:spacing w:before="0" w:beforeAutospacing="0" w:after="0"/>
        <w:jc w:val="center"/>
        <w:rPr>
          <w:rFonts w:ascii="Tahoma" w:hAnsi="Tahoma" w:cs="Tahoma"/>
          <w:color w:val="000000" w:themeColor="text1"/>
          <w:sz w:val="20"/>
          <w:szCs w:val="20"/>
        </w:rPr>
      </w:pPr>
    </w:p>
    <w:p w14:paraId="012B86D5" w14:textId="7DE0419D" w:rsidR="00030F7E" w:rsidRDefault="00030F7E" w:rsidP="00CD4521">
      <w:pPr>
        <w:pStyle w:val="NormalnyWeb"/>
        <w:spacing w:before="0" w:beforeAutospacing="0" w:after="0"/>
        <w:jc w:val="center"/>
        <w:rPr>
          <w:rFonts w:ascii="Tahoma" w:hAnsi="Tahoma" w:cs="Tahoma"/>
          <w:color w:val="000000" w:themeColor="text1"/>
          <w:sz w:val="20"/>
          <w:szCs w:val="20"/>
        </w:rPr>
      </w:pPr>
    </w:p>
    <w:p w14:paraId="1F4212A2" w14:textId="44D193C3" w:rsidR="00030F7E" w:rsidRDefault="00030F7E" w:rsidP="00CD4521">
      <w:pPr>
        <w:pStyle w:val="NormalnyWeb"/>
        <w:spacing w:before="0" w:beforeAutospacing="0" w:after="0"/>
        <w:jc w:val="center"/>
        <w:rPr>
          <w:rFonts w:ascii="Tahoma" w:hAnsi="Tahoma" w:cs="Tahoma"/>
          <w:color w:val="000000" w:themeColor="text1"/>
          <w:sz w:val="20"/>
          <w:szCs w:val="20"/>
        </w:rPr>
      </w:pPr>
    </w:p>
    <w:p w14:paraId="371E818C" w14:textId="285CAC4E" w:rsidR="00030F7E" w:rsidRDefault="00030F7E" w:rsidP="00CD4521">
      <w:pPr>
        <w:pStyle w:val="NormalnyWeb"/>
        <w:spacing w:before="0" w:beforeAutospacing="0" w:after="0"/>
        <w:jc w:val="center"/>
        <w:rPr>
          <w:rFonts w:ascii="Tahoma" w:hAnsi="Tahoma" w:cs="Tahoma"/>
          <w:color w:val="000000" w:themeColor="text1"/>
          <w:sz w:val="20"/>
          <w:szCs w:val="20"/>
        </w:rPr>
      </w:pPr>
    </w:p>
    <w:p w14:paraId="064AFB04" w14:textId="058C714B" w:rsidR="00030F7E" w:rsidRDefault="00030F7E" w:rsidP="00CD4521">
      <w:pPr>
        <w:pStyle w:val="NormalnyWeb"/>
        <w:spacing w:before="0" w:beforeAutospacing="0" w:after="0"/>
        <w:jc w:val="center"/>
        <w:rPr>
          <w:rFonts w:ascii="Tahoma" w:hAnsi="Tahoma" w:cs="Tahoma"/>
          <w:color w:val="000000" w:themeColor="text1"/>
          <w:sz w:val="20"/>
          <w:szCs w:val="20"/>
        </w:rPr>
      </w:pPr>
    </w:p>
    <w:p w14:paraId="77E2FD7E" w14:textId="5A23D444" w:rsidR="00030F7E" w:rsidRDefault="00030F7E" w:rsidP="00CD4521">
      <w:pPr>
        <w:pStyle w:val="NormalnyWeb"/>
        <w:spacing w:before="0" w:beforeAutospacing="0" w:after="0"/>
        <w:jc w:val="center"/>
        <w:rPr>
          <w:rFonts w:ascii="Tahoma" w:hAnsi="Tahoma" w:cs="Tahoma"/>
          <w:color w:val="000000" w:themeColor="text1"/>
          <w:sz w:val="20"/>
          <w:szCs w:val="20"/>
        </w:rPr>
      </w:pPr>
    </w:p>
    <w:p w14:paraId="2B931A88" w14:textId="456DA77A" w:rsidR="00030F7E" w:rsidRDefault="00030F7E" w:rsidP="00CD4521">
      <w:pPr>
        <w:pStyle w:val="NormalnyWeb"/>
        <w:spacing w:before="0" w:beforeAutospacing="0" w:after="0"/>
        <w:jc w:val="center"/>
        <w:rPr>
          <w:rFonts w:ascii="Tahoma" w:hAnsi="Tahoma" w:cs="Tahoma"/>
          <w:color w:val="000000" w:themeColor="text1"/>
          <w:sz w:val="20"/>
          <w:szCs w:val="20"/>
        </w:rPr>
      </w:pPr>
    </w:p>
    <w:p w14:paraId="1ABEC585" w14:textId="23AC3CC2" w:rsidR="00030F7E" w:rsidRDefault="00030F7E" w:rsidP="00CD4521">
      <w:pPr>
        <w:pStyle w:val="NormalnyWeb"/>
        <w:spacing w:before="0" w:beforeAutospacing="0" w:after="0"/>
        <w:jc w:val="center"/>
        <w:rPr>
          <w:rFonts w:ascii="Tahoma" w:hAnsi="Tahoma" w:cs="Tahoma"/>
          <w:color w:val="000000" w:themeColor="text1"/>
          <w:sz w:val="20"/>
          <w:szCs w:val="20"/>
        </w:rPr>
      </w:pPr>
    </w:p>
    <w:p w14:paraId="21A3B638" w14:textId="209250B9" w:rsidR="00030F7E" w:rsidRDefault="00030F7E" w:rsidP="00CD4521">
      <w:pPr>
        <w:pStyle w:val="NormalnyWeb"/>
        <w:spacing w:before="0" w:beforeAutospacing="0" w:after="0"/>
        <w:jc w:val="center"/>
        <w:rPr>
          <w:rFonts w:ascii="Tahoma" w:hAnsi="Tahoma" w:cs="Tahoma"/>
          <w:color w:val="000000" w:themeColor="text1"/>
          <w:sz w:val="20"/>
          <w:szCs w:val="20"/>
        </w:rPr>
      </w:pPr>
    </w:p>
    <w:p w14:paraId="282F7C89" w14:textId="40C95781" w:rsidR="00030F7E" w:rsidRDefault="00030F7E" w:rsidP="00CD4521">
      <w:pPr>
        <w:pStyle w:val="NormalnyWeb"/>
        <w:spacing w:before="0" w:beforeAutospacing="0" w:after="0"/>
        <w:jc w:val="center"/>
        <w:rPr>
          <w:rFonts w:ascii="Tahoma" w:hAnsi="Tahoma" w:cs="Tahoma"/>
          <w:color w:val="000000" w:themeColor="text1"/>
          <w:sz w:val="20"/>
          <w:szCs w:val="20"/>
        </w:rPr>
      </w:pPr>
    </w:p>
    <w:p w14:paraId="0BA07FA0" w14:textId="77777777" w:rsidR="00030F7E" w:rsidRPr="00BC7935" w:rsidRDefault="00030F7E" w:rsidP="00030F7E">
      <w:pPr>
        <w:spacing w:after="120"/>
        <w:jc w:val="center"/>
        <w:rPr>
          <w:rFonts w:ascii="Cambria" w:hAnsi="Cambria" w:cs="Arial"/>
          <w:b/>
          <w:sz w:val="20"/>
          <w:szCs w:val="20"/>
        </w:rPr>
      </w:pPr>
      <w:r w:rsidRPr="00BC7935">
        <w:rPr>
          <w:rFonts w:ascii="Cambria" w:hAnsi="Cambria" w:cs="Arial"/>
          <w:b/>
          <w:sz w:val="20"/>
          <w:szCs w:val="20"/>
        </w:rPr>
        <w:lastRenderedPageBreak/>
        <w:t>UMOWA POWIERZENIA</w:t>
      </w:r>
      <w:r w:rsidRPr="00BC7935">
        <w:rPr>
          <w:rFonts w:ascii="Cambria" w:hAnsi="Cambria" w:cs="Arial"/>
          <w:b/>
          <w:sz w:val="20"/>
          <w:szCs w:val="20"/>
        </w:rPr>
        <w:br/>
        <w:t>Przetwarzania Danych Osobowych</w:t>
      </w:r>
    </w:p>
    <w:p w14:paraId="274CD506" w14:textId="77777777" w:rsidR="00030F7E" w:rsidRPr="00BC7935" w:rsidRDefault="00030F7E" w:rsidP="00030F7E">
      <w:pPr>
        <w:spacing w:after="120"/>
        <w:jc w:val="center"/>
        <w:rPr>
          <w:rFonts w:ascii="Cambria" w:hAnsi="Cambria"/>
          <w:sz w:val="20"/>
          <w:szCs w:val="20"/>
        </w:rPr>
      </w:pPr>
      <w:r w:rsidRPr="00BC7935">
        <w:rPr>
          <w:rFonts w:ascii="Cambria" w:hAnsi="Cambria"/>
          <w:sz w:val="20"/>
          <w:szCs w:val="20"/>
        </w:rPr>
        <w:t>Nr…………………..</w:t>
      </w:r>
      <w:r>
        <w:rPr>
          <w:rFonts w:ascii="Cambria" w:hAnsi="Cambria"/>
          <w:sz w:val="20"/>
          <w:szCs w:val="20"/>
        </w:rPr>
        <w:t xml:space="preserve"> </w:t>
      </w:r>
      <w:r w:rsidRPr="00BC7935">
        <w:rPr>
          <w:rFonts w:ascii="Cambria" w:hAnsi="Cambria"/>
          <w:sz w:val="20"/>
          <w:szCs w:val="20"/>
        </w:rPr>
        <w:t>zawarta dnia ____________ pomiędzy:</w:t>
      </w:r>
    </w:p>
    <w:p w14:paraId="49950DFD" w14:textId="77777777" w:rsidR="00030F7E" w:rsidRPr="00BC7935" w:rsidRDefault="00030F7E" w:rsidP="00030F7E">
      <w:pPr>
        <w:spacing w:after="120"/>
        <w:jc w:val="center"/>
        <w:rPr>
          <w:rFonts w:ascii="Cambria" w:hAnsi="Cambria"/>
          <w:sz w:val="20"/>
          <w:szCs w:val="20"/>
        </w:rPr>
      </w:pPr>
      <w:r w:rsidRPr="00BC7935">
        <w:rPr>
          <w:rFonts w:ascii="Cambria" w:hAnsi="Cambria"/>
          <w:sz w:val="20"/>
          <w:szCs w:val="20"/>
        </w:rPr>
        <w:t>(zwana dalej „Umową”)</w:t>
      </w:r>
    </w:p>
    <w:p w14:paraId="76466F56" w14:textId="77777777" w:rsidR="00030F7E" w:rsidRPr="00BC7935" w:rsidRDefault="00030F7E" w:rsidP="00030F7E">
      <w:pPr>
        <w:spacing w:line="240" w:lineRule="auto"/>
        <w:contextualSpacing/>
        <w:jc w:val="both"/>
        <w:rPr>
          <w:rFonts w:ascii="Cambria" w:hAnsi="Cambria" w:cs="Open Sans"/>
          <w:b/>
          <w:bCs/>
          <w:sz w:val="20"/>
          <w:szCs w:val="20"/>
        </w:rPr>
      </w:pPr>
    </w:p>
    <w:p w14:paraId="072A1A93" w14:textId="77777777" w:rsidR="00030F7E" w:rsidRPr="00BC7935" w:rsidRDefault="00030F7E" w:rsidP="00030F7E">
      <w:pPr>
        <w:rPr>
          <w:rFonts w:ascii="Cambria" w:hAnsi="Cambria" w:cstheme="minorHAnsi"/>
          <w:color w:val="000000"/>
        </w:rPr>
      </w:pPr>
      <w:r w:rsidRPr="00BC7935">
        <w:rPr>
          <w:rFonts w:ascii="Cambria" w:hAnsi="Cambria" w:cstheme="minorHAnsi"/>
          <w:b/>
          <w:bCs/>
        </w:rPr>
        <w:t xml:space="preserve">…………………… </w:t>
      </w:r>
      <w:r w:rsidRPr="00BC7935">
        <w:rPr>
          <w:rFonts w:ascii="Cambria" w:hAnsi="Cambria" w:cstheme="minorHAnsi"/>
        </w:rPr>
        <w:t xml:space="preserve">, ul…………………kod pocztowy…………………siedziba (nip, regon) reprezentowane przez: </w:t>
      </w:r>
      <w:r w:rsidRPr="00BC7935">
        <w:rPr>
          <w:rFonts w:ascii="Cambria" w:hAnsi="Cambria" w:cstheme="minorHAnsi"/>
          <w:color w:val="000000"/>
        </w:rPr>
        <w:t xml:space="preserve">Prezesa …………………………………… </w:t>
      </w:r>
      <w:r w:rsidRPr="00BC7935">
        <w:rPr>
          <w:rFonts w:ascii="Cambria" w:hAnsi="Cambria" w:cstheme="minorHAnsi"/>
          <w:u w:val="single"/>
        </w:rPr>
        <w:t xml:space="preserve"> </w:t>
      </w:r>
      <w:r w:rsidRPr="00BC7935">
        <w:rPr>
          <w:rFonts w:ascii="Cambria" w:hAnsi="Cambria" w:cstheme="minorHAnsi"/>
        </w:rPr>
        <w:t>(imie i nazwisko Prezesa)</w:t>
      </w:r>
    </w:p>
    <w:p w14:paraId="754A3544" w14:textId="77777777" w:rsidR="00030F7E" w:rsidRPr="00BC7935" w:rsidRDefault="00030F7E" w:rsidP="00030F7E">
      <w:pPr>
        <w:spacing w:after="120"/>
        <w:rPr>
          <w:rFonts w:ascii="Cambria" w:hAnsi="Cambria" w:cstheme="minorHAnsi"/>
        </w:rPr>
      </w:pPr>
      <w:r w:rsidRPr="00BC7935">
        <w:rPr>
          <w:rFonts w:ascii="Cambria" w:hAnsi="Cambria" w:cstheme="minorHAnsi"/>
        </w:rPr>
        <w:t xml:space="preserve">zwany w dalszej części Umowy </w:t>
      </w:r>
      <w:r w:rsidRPr="00BC7935">
        <w:rPr>
          <w:rFonts w:ascii="Cambria" w:hAnsi="Cambria" w:cstheme="minorHAnsi"/>
          <w:b/>
        </w:rPr>
        <w:t xml:space="preserve">„Administratorem danych” lub „Administratorem” </w:t>
      </w:r>
    </w:p>
    <w:p w14:paraId="3AEA76ED" w14:textId="77777777" w:rsidR="00030F7E" w:rsidRPr="00BC7935" w:rsidRDefault="00030F7E" w:rsidP="00030F7E">
      <w:pPr>
        <w:spacing w:after="120"/>
        <w:rPr>
          <w:rFonts w:ascii="Cambria" w:hAnsi="Cambria" w:cstheme="minorHAnsi"/>
        </w:rPr>
      </w:pPr>
      <w:r w:rsidRPr="00BC7935">
        <w:rPr>
          <w:rFonts w:ascii="Cambria" w:hAnsi="Cambria" w:cstheme="minorHAnsi"/>
        </w:rPr>
        <w:t>a</w:t>
      </w:r>
    </w:p>
    <w:p w14:paraId="4FE13A70" w14:textId="77777777" w:rsidR="00030F7E" w:rsidRPr="00BC7935" w:rsidRDefault="00030F7E" w:rsidP="00030F7E">
      <w:pPr>
        <w:jc w:val="both"/>
        <w:rPr>
          <w:rFonts w:ascii="Cambria" w:hAnsi="Cambria" w:cstheme="minorHAnsi"/>
          <w:color w:val="000000"/>
        </w:rPr>
      </w:pPr>
      <w:r w:rsidRPr="00BC7935">
        <w:rPr>
          <w:rFonts w:ascii="Cambria" w:hAnsi="Cambria" w:cstheme="minorHAnsi"/>
          <w:b/>
          <w:color w:val="000000"/>
        </w:rPr>
        <w:t>………………………………</w:t>
      </w:r>
      <w:r w:rsidRPr="00BC7935">
        <w:rPr>
          <w:rFonts w:ascii="Cambria" w:hAnsi="Cambria" w:cstheme="minorHAnsi"/>
          <w:color w:val="000000"/>
        </w:rPr>
        <w:t>, ul. ……………………. (NIP: ………………., REGON: ………………….)  reprezentowanym przez ………………………………………………………………………………………………….</w:t>
      </w:r>
    </w:p>
    <w:p w14:paraId="0E8BBA73" w14:textId="77777777" w:rsidR="00030F7E" w:rsidRPr="00BC7935" w:rsidRDefault="00030F7E" w:rsidP="00030F7E">
      <w:pPr>
        <w:spacing w:after="120"/>
        <w:rPr>
          <w:rFonts w:ascii="Cambria" w:hAnsi="Cambria" w:cstheme="minorHAnsi"/>
        </w:rPr>
      </w:pPr>
      <w:r w:rsidRPr="00BC7935">
        <w:rPr>
          <w:rFonts w:ascii="Cambria" w:hAnsi="Cambria" w:cstheme="minorHAnsi"/>
        </w:rPr>
        <w:t xml:space="preserve">zwany w dalszej części Umowy </w:t>
      </w:r>
      <w:r w:rsidRPr="00BC7935">
        <w:rPr>
          <w:rFonts w:ascii="Cambria" w:hAnsi="Cambria" w:cstheme="minorHAnsi"/>
          <w:b/>
        </w:rPr>
        <w:t>„Podmiotem przetwarzającym”</w:t>
      </w:r>
      <w:r w:rsidRPr="00BC7935">
        <w:rPr>
          <w:rFonts w:ascii="Cambria" w:hAnsi="Cambria" w:cstheme="minorHAnsi"/>
        </w:rPr>
        <w:t xml:space="preserve">  </w:t>
      </w:r>
    </w:p>
    <w:p w14:paraId="217C8680" w14:textId="77777777" w:rsidR="00030F7E" w:rsidRPr="00BC7935" w:rsidRDefault="00030F7E" w:rsidP="00030F7E">
      <w:pPr>
        <w:spacing w:line="240" w:lineRule="auto"/>
        <w:contextualSpacing/>
        <w:rPr>
          <w:rFonts w:ascii="Cambria" w:eastAsia="Open Sans" w:hAnsi="Cambria" w:cs="Open Sans"/>
          <w:sz w:val="20"/>
          <w:szCs w:val="20"/>
        </w:rPr>
      </w:pPr>
      <w:r w:rsidRPr="00BC7935">
        <w:rPr>
          <w:rFonts w:ascii="Cambria" w:eastAsia="Open Sans" w:hAnsi="Cambria" w:cs="Open Sans"/>
          <w:sz w:val="20"/>
          <w:szCs w:val="20"/>
        </w:rPr>
        <w:t>Preambuła</w:t>
      </w:r>
    </w:p>
    <w:p w14:paraId="4140A33C" w14:textId="77777777" w:rsidR="00030F7E" w:rsidRPr="00BC7935" w:rsidRDefault="00030F7E" w:rsidP="00030F7E">
      <w:pPr>
        <w:pStyle w:val="Akapitzlist"/>
        <w:numPr>
          <w:ilvl w:val="0"/>
          <w:numId w:val="33"/>
        </w:numPr>
        <w:tabs>
          <w:tab w:val="clear" w:pos="709"/>
        </w:tabs>
        <w:autoSpaceDN w:val="0"/>
        <w:spacing w:after="0" w:line="240" w:lineRule="auto"/>
        <w:contextualSpacing/>
        <w:jc w:val="both"/>
        <w:rPr>
          <w:rFonts w:ascii="Cambria" w:eastAsia="Open Sans" w:hAnsi="Cambria" w:cs="Open Sans"/>
          <w:sz w:val="20"/>
          <w:szCs w:val="20"/>
        </w:rPr>
      </w:pPr>
      <w:r w:rsidRPr="00BC7935">
        <w:rPr>
          <w:rFonts w:ascii="Cambria" w:eastAsia="Open Sans" w:hAnsi="Cambria" w:cs="Open Sans"/>
          <w:sz w:val="20"/>
          <w:szCs w:val="20"/>
        </w:rPr>
        <w:t>zważywszy, iż Strony są związane umową (dalej Umowa Odrębna) w związku z którą administrator danych powierzy podmiotowi przetwarzającemu przetwarzanie danych osobowych, w zakresie i celu określonym niniejszą umową;</w:t>
      </w:r>
    </w:p>
    <w:p w14:paraId="67C2FA41" w14:textId="77777777" w:rsidR="00030F7E" w:rsidRPr="00BC7935" w:rsidRDefault="00030F7E" w:rsidP="00030F7E">
      <w:pPr>
        <w:pStyle w:val="Akapitzlist"/>
        <w:numPr>
          <w:ilvl w:val="0"/>
          <w:numId w:val="33"/>
        </w:numPr>
        <w:tabs>
          <w:tab w:val="clear" w:pos="709"/>
        </w:tabs>
        <w:autoSpaceDN w:val="0"/>
        <w:spacing w:after="0" w:line="240" w:lineRule="auto"/>
        <w:contextualSpacing/>
        <w:jc w:val="both"/>
        <w:rPr>
          <w:rFonts w:ascii="Cambria" w:eastAsia="Open Sans" w:hAnsi="Cambria" w:cs="Open Sans"/>
          <w:sz w:val="20"/>
          <w:szCs w:val="20"/>
        </w:rPr>
      </w:pPr>
      <w:r w:rsidRPr="00BC7935">
        <w:rPr>
          <w:rFonts w:ascii="Cambria" w:eastAsia="Open Sans" w:hAnsi="Cambria" w:cs="Open Sans"/>
          <w:sz w:val="20"/>
          <w:szCs w:val="20"/>
        </w:rPr>
        <w:t xml:space="preserve">od dnia 25 maja 2018r. ma zastosowanie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dalej RODO, które w kompleksowy sposób reguluje ochronę danych osobowych osób fizycznych; </w:t>
      </w:r>
    </w:p>
    <w:p w14:paraId="3E077810" w14:textId="77777777" w:rsidR="00030F7E" w:rsidRPr="00BC7935" w:rsidRDefault="00030F7E" w:rsidP="00030F7E">
      <w:pPr>
        <w:pStyle w:val="Akapitzlist"/>
        <w:numPr>
          <w:ilvl w:val="0"/>
          <w:numId w:val="33"/>
        </w:numPr>
        <w:tabs>
          <w:tab w:val="clear" w:pos="709"/>
        </w:tabs>
        <w:autoSpaceDN w:val="0"/>
        <w:spacing w:after="0" w:line="240" w:lineRule="auto"/>
        <w:contextualSpacing/>
        <w:jc w:val="both"/>
        <w:rPr>
          <w:rFonts w:ascii="Cambria" w:eastAsia="Open Sans" w:hAnsi="Cambria" w:cs="Open Sans"/>
          <w:sz w:val="20"/>
          <w:szCs w:val="20"/>
        </w:rPr>
      </w:pPr>
      <w:r w:rsidRPr="00BC7935">
        <w:rPr>
          <w:rFonts w:ascii="Cambria" w:eastAsia="Open Sans" w:hAnsi="Cambria" w:cs="Open Sans"/>
          <w:sz w:val="20"/>
          <w:szCs w:val="20"/>
        </w:rPr>
        <w:t>z dniem 25 maja 2018r. weszła w życie ustawa z dnia 10 maja 2018r. o ochronie danych osobowych (Ustawa)</w:t>
      </w:r>
    </w:p>
    <w:p w14:paraId="3F95DF98" w14:textId="77777777" w:rsidR="00030F7E" w:rsidRPr="00BC7935" w:rsidRDefault="00030F7E" w:rsidP="00030F7E">
      <w:pPr>
        <w:spacing w:line="240" w:lineRule="auto"/>
        <w:ind w:left="360"/>
        <w:contextualSpacing/>
        <w:rPr>
          <w:rFonts w:ascii="Cambria" w:eastAsia="Open Sans" w:hAnsi="Cambria" w:cs="Open Sans"/>
          <w:sz w:val="20"/>
          <w:szCs w:val="20"/>
        </w:rPr>
      </w:pPr>
    </w:p>
    <w:p w14:paraId="73AFA5A1" w14:textId="77777777" w:rsidR="00030F7E" w:rsidRPr="00BC7935" w:rsidRDefault="00030F7E" w:rsidP="00030F7E">
      <w:pPr>
        <w:spacing w:line="240" w:lineRule="auto"/>
        <w:contextualSpacing/>
        <w:jc w:val="both"/>
        <w:rPr>
          <w:rFonts w:ascii="Cambria" w:eastAsia="Open Sans" w:hAnsi="Cambria" w:cs="Open Sans"/>
          <w:sz w:val="20"/>
          <w:szCs w:val="20"/>
        </w:rPr>
      </w:pPr>
      <w:r w:rsidRPr="00BC7935">
        <w:rPr>
          <w:rFonts w:ascii="Cambria" w:eastAsia="Open Sans" w:hAnsi="Cambria" w:cs="Open Sans"/>
          <w:sz w:val="20"/>
          <w:szCs w:val="20"/>
        </w:rPr>
        <w:t xml:space="preserve">Strony mając na względzie powyższe, celem uregulowania zasad przetwarzania danych osobowych zgodnie z obowiązującymi przepisami prawa, zawierają umowę następującej treści (dalej Umowa): </w:t>
      </w:r>
    </w:p>
    <w:p w14:paraId="34720268" w14:textId="77777777" w:rsidR="00030F7E" w:rsidRDefault="00030F7E" w:rsidP="00030F7E">
      <w:pPr>
        <w:spacing w:after="120"/>
        <w:jc w:val="center"/>
        <w:rPr>
          <w:b/>
          <w:sz w:val="24"/>
          <w:szCs w:val="24"/>
        </w:rPr>
      </w:pPr>
    </w:p>
    <w:p w14:paraId="14D31F6F" w14:textId="77777777" w:rsidR="00030F7E" w:rsidRDefault="00030F7E" w:rsidP="00030F7E">
      <w:pPr>
        <w:spacing w:after="120"/>
        <w:jc w:val="center"/>
        <w:rPr>
          <w:b/>
          <w:sz w:val="24"/>
          <w:szCs w:val="24"/>
        </w:rPr>
      </w:pPr>
      <w:r>
        <w:rPr>
          <w:b/>
          <w:sz w:val="24"/>
          <w:szCs w:val="24"/>
        </w:rPr>
        <w:t>§ 1</w:t>
      </w:r>
    </w:p>
    <w:p w14:paraId="02699C07" w14:textId="77777777" w:rsidR="00030F7E" w:rsidRDefault="00030F7E" w:rsidP="00030F7E">
      <w:pPr>
        <w:spacing w:after="120"/>
        <w:jc w:val="center"/>
        <w:rPr>
          <w:b/>
          <w:sz w:val="24"/>
          <w:szCs w:val="24"/>
        </w:rPr>
      </w:pPr>
      <w:r>
        <w:rPr>
          <w:b/>
          <w:sz w:val="24"/>
          <w:szCs w:val="24"/>
        </w:rPr>
        <w:t>Powierzenie przetwarzania danych osobowych</w:t>
      </w:r>
    </w:p>
    <w:p w14:paraId="28935C96" w14:textId="77777777" w:rsidR="00030F7E" w:rsidRDefault="00030F7E" w:rsidP="00030F7E">
      <w:pPr>
        <w:pStyle w:val="Akapitzlist"/>
        <w:numPr>
          <w:ilvl w:val="0"/>
          <w:numId w:val="34"/>
        </w:numPr>
        <w:tabs>
          <w:tab w:val="clear" w:pos="709"/>
        </w:tabs>
        <w:spacing w:after="120" w:line="256" w:lineRule="auto"/>
        <w:contextualSpacing/>
        <w:jc w:val="both"/>
        <w:rPr>
          <w:sz w:val="24"/>
          <w:szCs w:val="24"/>
        </w:rPr>
      </w:pPr>
      <w:r>
        <w:rPr>
          <w:sz w:val="24"/>
          <w:szCs w:val="24"/>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(Dz.Urz.UE.L Nr 119, str. 1) (zwanego w dalszej części Umowy „Rozporządzeniem”), na zasadach, w zakresie i w celu określonym w niniejszej Umowie.</w:t>
      </w:r>
    </w:p>
    <w:p w14:paraId="3853A822" w14:textId="77777777" w:rsidR="00030F7E" w:rsidRDefault="00030F7E" w:rsidP="00030F7E">
      <w:pPr>
        <w:pStyle w:val="Akapitzlist"/>
        <w:numPr>
          <w:ilvl w:val="0"/>
          <w:numId w:val="34"/>
        </w:numPr>
        <w:tabs>
          <w:tab w:val="clear" w:pos="709"/>
        </w:tabs>
        <w:spacing w:after="120" w:line="256" w:lineRule="auto"/>
        <w:contextualSpacing/>
        <w:jc w:val="both"/>
        <w:rPr>
          <w:sz w:val="24"/>
          <w:szCs w:val="24"/>
        </w:rPr>
      </w:pPr>
      <w:r>
        <w:rPr>
          <w:sz w:val="24"/>
          <w:szCs w:val="24"/>
        </w:rPr>
        <w:t>Podmiot przetwarzający zobowiązuje się przetwarzać powierzone mu dane osobowe zgodnie z niniejszą Umową, Rozporządzeniem oraz z innymi przepisami prawa powszechnie obowiązującego, które chronią prawa osób, których dane dotyczą.</w:t>
      </w:r>
    </w:p>
    <w:p w14:paraId="7C65EF53" w14:textId="77777777" w:rsidR="00030F7E" w:rsidRDefault="00030F7E" w:rsidP="00030F7E">
      <w:pPr>
        <w:pStyle w:val="Akapitzlist"/>
        <w:spacing w:after="120"/>
        <w:jc w:val="both"/>
        <w:rPr>
          <w:sz w:val="24"/>
          <w:szCs w:val="24"/>
        </w:rPr>
      </w:pPr>
    </w:p>
    <w:p w14:paraId="6D9B2E39" w14:textId="77777777" w:rsidR="00030F7E" w:rsidRDefault="00030F7E" w:rsidP="00030F7E">
      <w:pPr>
        <w:spacing w:after="120"/>
        <w:jc w:val="center"/>
        <w:rPr>
          <w:b/>
          <w:sz w:val="24"/>
          <w:szCs w:val="24"/>
        </w:rPr>
      </w:pPr>
      <w:r>
        <w:rPr>
          <w:b/>
          <w:sz w:val="24"/>
          <w:szCs w:val="24"/>
        </w:rPr>
        <w:t>§ 2</w:t>
      </w:r>
    </w:p>
    <w:p w14:paraId="75493046" w14:textId="77777777" w:rsidR="00030F7E" w:rsidRDefault="00030F7E" w:rsidP="00030F7E">
      <w:pPr>
        <w:spacing w:after="120"/>
        <w:jc w:val="center"/>
        <w:rPr>
          <w:b/>
          <w:sz w:val="24"/>
          <w:szCs w:val="24"/>
        </w:rPr>
      </w:pPr>
      <w:r>
        <w:rPr>
          <w:b/>
          <w:sz w:val="24"/>
          <w:szCs w:val="24"/>
        </w:rPr>
        <w:t>Zakres i cel przetwarzania danych</w:t>
      </w:r>
    </w:p>
    <w:p w14:paraId="13CDD91B" w14:textId="77777777" w:rsidR="00030F7E" w:rsidRDefault="00030F7E" w:rsidP="00030F7E">
      <w:pPr>
        <w:pStyle w:val="Akapitzlist"/>
        <w:numPr>
          <w:ilvl w:val="0"/>
          <w:numId w:val="35"/>
        </w:numPr>
        <w:tabs>
          <w:tab w:val="clear" w:pos="709"/>
        </w:tabs>
        <w:spacing w:after="120" w:line="256" w:lineRule="auto"/>
        <w:contextualSpacing/>
        <w:jc w:val="both"/>
        <w:rPr>
          <w:sz w:val="24"/>
          <w:szCs w:val="24"/>
        </w:rPr>
      </w:pPr>
      <w:bookmarkStart w:id="8" w:name="_Hlk91162618"/>
      <w:r>
        <w:rPr>
          <w:sz w:val="24"/>
          <w:szCs w:val="24"/>
        </w:rPr>
        <w:t xml:space="preserve">Podmiot przetwarzający będzie przetwarzał, powierzone na podstawie Umowy dane </w:t>
      </w:r>
      <w:r>
        <w:t xml:space="preserve"> </w:t>
      </w:r>
      <w:r>
        <w:rPr>
          <w:i/>
          <w:sz w:val="24"/>
          <w:szCs w:val="24"/>
        </w:rPr>
        <w:t xml:space="preserve"> </w:t>
      </w:r>
      <w:r>
        <w:rPr>
          <w:b/>
          <w:bCs/>
          <w:i/>
          <w:sz w:val="24"/>
          <w:szCs w:val="24"/>
        </w:rPr>
        <w:t>„zwykłe”</w:t>
      </w:r>
      <w:r>
        <w:rPr>
          <w:i/>
          <w:sz w:val="24"/>
          <w:szCs w:val="24"/>
        </w:rPr>
        <w:t xml:space="preserve"> dotyczące   ( </w:t>
      </w:r>
      <w:r>
        <w:rPr>
          <w:b/>
          <w:bCs/>
          <w:i/>
          <w:sz w:val="24"/>
          <w:szCs w:val="24"/>
        </w:rPr>
        <w:t>kogo</w:t>
      </w:r>
      <w:r>
        <w:rPr>
          <w:i/>
          <w:sz w:val="24"/>
          <w:szCs w:val="24"/>
        </w:rPr>
        <w:t xml:space="preserve"> )  oraz (</w:t>
      </w:r>
      <w:r>
        <w:rPr>
          <w:b/>
          <w:bCs/>
          <w:i/>
          <w:sz w:val="24"/>
          <w:szCs w:val="24"/>
        </w:rPr>
        <w:t>wpisać inne osoby jeżeli występują</w:t>
      </w:r>
      <w:r>
        <w:rPr>
          <w:i/>
          <w:sz w:val="24"/>
          <w:szCs w:val="24"/>
        </w:rPr>
        <w:t>)  w zakresie następujących kategorii danych osobowych: (</w:t>
      </w:r>
      <w:r>
        <w:rPr>
          <w:b/>
          <w:bCs/>
          <w:i/>
          <w:sz w:val="24"/>
          <w:szCs w:val="24"/>
        </w:rPr>
        <w:t>wpisać własciwe</w:t>
      </w:r>
      <w:r>
        <w:rPr>
          <w:i/>
          <w:sz w:val="24"/>
          <w:szCs w:val="24"/>
        </w:rPr>
        <w:t>)</w:t>
      </w:r>
    </w:p>
    <w:p w14:paraId="5B0E9508" w14:textId="77777777" w:rsidR="00030F7E" w:rsidRDefault="00030F7E" w:rsidP="00030F7E">
      <w:pPr>
        <w:pStyle w:val="Akapitzlist"/>
        <w:numPr>
          <w:ilvl w:val="0"/>
          <w:numId w:val="36"/>
        </w:numPr>
        <w:tabs>
          <w:tab w:val="clear" w:pos="709"/>
        </w:tabs>
        <w:spacing w:after="120" w:line="256" w:lineRule="auto"/>
        <w:contextualSpacing/>
        <w:jc w:val="both"/>
        <w:rPr>
          <w:sz w:val="24"/>
          <w:szCs w:val="24"/>
        </w:rPr>
      </w:pPr>
      <w:r>
        <w:rPr>
          <w:sz w:val="24"/>
          <w:szCs w:val="24"/>
        </w:rPr>
        <w:lastRenderedPageBreak/>
        <w:t>Imię i nazwisko</w:t>
      </w:r>
    </w:p>
    <w:p w14:paraId="597844E6" w14:textId="77777777" w:rsidR="00030F7E" w:rsidRDefault="00030F7E" w:rsidP="00030F7E">
      <w:pPr>
        <w:pStyle w:val="Akapitzlist"/>
        <w:numPr>
          <w:ilvl w:val="0"/>
          <w:numId w:val="36"/>
        </w:numPr>
        <w:tabs>
          <w:tab w:val="clear" w:pos="709"/>
        </w:tabs>
        <w:spacing w:after="120" w:line="256" w:lineRule="auto"/>
        <w:contextualSpacing/>
        <w:jc w:val="both"/>
        <w:rPr>
          <w:sz w:val="24"/>
          <w:szCs w:val="24"/>
        </w:rPr>
      </w:pPr>
      <w:r>
        <w:rPr>
          <w:sz w:val="24"/>
          <w:szCs w:val="24"/>
        </w:rPr>
        <w:t xml:space="preserve">Adres zamieszkania </w:t>
      </w:r>
    </w:p>
    <w:p w14:paraId="75F80218" w14:textId="77777777" w:rsidR="00030F7E" w:rsidRDefault="00030F7E" w:rsidP="00030F7E">
      <w:pPr>
        <w:pStyle w:val="Akapitzlist"/>
        <w:numPr>
          <w:ilvl w:val="0"/>
          <w:numId w:val="36"/>
        </w:numPr>
        <w:tabs>
          <w:tab w:val="clear" w:pos="709"/>
        </w:tabs>
        <w:spacing w:after="120" w:line="256" w:lineRule="auto"/>
        <w:contextualSpacing/>
        <w:jc w:val="both"/>
        <w:rPr>
          <w:sz w:val="24"/>
          <w:szCs w:val="24"/>
        </w:rPr>
      </w:pPr>
      <w:r>
        <w:rPr>
          <w:sz w:val="24"/>
          <w:szCs w:val="24"/>
        </w:rPr>
        <w:t>…………………………….</w:t>
      </w:r>
    </w:p>
    <w:p w14:paraId="46754B0E" w14:textId="77777777" w:rsidR="00030F7E" w:rsidRDefault="00030F7E" w:rsidP="00030F7E">
      <w:pPr>
        <w:pStyle w:val="Akapitzlist"/>
        <w:numPr>
          <w:ilvl w:val="0"/>
          <w:numId w:val="36"/>
        </w:numPr>
        <w:tabs>
          <w:tab w:val="clear" w:pos="709"/>
        </w:tabs>
        <w:spacing w:after="120" w:line="256" w:lineRule="auto"/>
        <w:contextualSpacing/>
        <w:jc w:val="both"/>
        <w:rPr>
          <w:sz w:val="24"/>
          <w:szCs w:val="24"/>
        </w:rPr>
      </w:pPr>
      <w:r>
        <w:rPr>
          <w:sz w:val="24"/>
          <w:szCs w:val="24"/>
        </w:rPr>
        <w:t>……………………………………………..</w:t>
      </w:r>
    </w:p>
    <w:p w14:paraId="1CCD2723" w14:textId="77777777" w:rsidR="00030F7E" w:rsidRDefault="00030F7E" w:rsidP="00030F7E">
      <w:pPr>
        <w:pStyle w:val="Akapitzlist"/>
        <w:numPr>
          <w:ilvl w:val="0"/>
          <w:numId w:val="36"/>
        </w:numPr>
        <w:tabs>
          <w:tab w:val="clear" w:pos="709"/>
        </w:tabs>
        <w:spacing w:after="120" w:line="256" w:lineRule="auto"/>
        <w:contextualSpacing/>
        <w:jc w:val="both"/>
        <w:rPr>
          <w:sz w:val="24"/>
          <w:szCs w:val="24"/>
        </w:rPr>
      </w:pPr>
      <w:r>
        <w:rPr>
          <w:sz w:val="24"/>
          <w:szCs w:val="24"/>
        </w:rPr>
        <w:t>……………………………………………..</w:t>
      </w:r>
      <w:bookmarkEnd w:id="8"/>
    </w:p>
    <w:p w14:paraId="05633565" w14:textId="77777777" w:rsidR="00030F7E" w:rsidRDefault="00030F7E" w:rsidP="00030F7E">
      <w:pPr>
        <w:pStyle w:val="Akapitzlist"/>
        <w:numPr>
          <w:ilvl w:val="0"/>
          <w:numId w:val="35"/>
        </w:numPr>
        <w:tabs>
          <w:tab w:val="clear" w:pos="709"/>
        </w:tabs>
        <w:spacing w:after="120" w:line="256" w:lineRule="auto"/>
        <w:contextualSpacing/>
        <w:jc w:val="both"/>
        <w:rPr>
          <w:i/>
          <w:sz w:val="24"/>
          <w:szCs w:val="24"/>
        </w:rPr>
      </w:pPr>
      <w:r>
        <w:rPr>
          <w:sz w:val="24"/>
          <w:szCs w:val="24"/>
        </w:rPr>
        <w:t>Powierzone przez Administratora danych dane osobowe będą przetwarzane przez Podmiot przetwarzający wyłącznie w celu ………………………………………………………………………………………………………………………………………………………………………………………………………………………………………………………………………..oraz innych zadań zleconych przez Administratora Danych w formie pisemnej, które to określone zostały w umowie nr………………...... z dnia………………………………..</w:t>
      </w:r>
    </w:p>
    <w:p w14:paraId="4A0428B3" w14:textId="77777777" w:rsidR="00030F7E" w:rsidRDefault="00030F7E" w:rsidP="00030F7E">
      <w:pPr>
        <w:pStyle w:val="Akapitzlist"/>
        <w:numPr>
          <w:ilvl w:val="0"/>
          <w:numId w:val="35"/>
        </w:numPr>
        <w:tabs>
          <w:tab w:val="clear" w:pos="709"/>
        </w:tabs>
        <w:spacing w:after="120" w:line="256" w:lineRule="auto"/>
        <w:contextualSpacing/>
        <w:jc w:val="both"/>
        <w:rPr>
          <w:sz w:val="24"/>
          <w:szCs w:val="24"/>
        </w:rPr>
      </w:pPr>
      <w:r>
        <w:rPr>
          <w:sz w:val="24"/>
          <w:szCs w:val="24"/>
        </w:rPr>
        <w:t xml:space="preserve">Podmiot przetwarzający będzie przetwarzał, powierzone na podstawie Umowy </w:t>
      </w:r>
      <w:r>
        <w:t xml:space="preserve"> </w:t>
      </w:r>
      <w:r>
        <w:rPr>
          <w:i/>
          <w:sz w:val="24"/>
          <w:szCs w:val="24"/>
        </w:rPr>
        <w:t xml:space="preserve"> </w:t>
      </w:r>
      <w:r>
        <w:rPr>
          <w:b/>
          <w:bCs/>
          <w:i/>
          <w:sz w:val="24"/>
          <w:szCs w:val="24"/>
        </w:rPr>
        <w:t>„szczególne kategorie danych”(dane wrażliwe</w:t>
      </w:r>
      <w:r>
        <w:rPr>
          <w:i/>
          <w:sz w:val="24"/>
          <w:szCs w:val="24"/>
        </w:rPr>
        <w:t xml:space="preserve">) dotyczące   ( </w:t>
      </w:r>
      <w:r>
        <w:rPr>
          <w:b/>
          <w:bCs/>
          <w:i/>
          <w:sz w:val="24"/>
          <w:szCs w:val="24"/>
        </w:rPr>
        <w:t>kogo</w:t>
      </w:r>
      <w:r>
        <w:rPr>
          <w:i/>
          <w:sz w:val="24"/>
          <w:szCs w:val="24"/>
        </w:rPr>
        <w:t xml:space="preserve"> )  oraz (</w:t>
      </w:r>
      <w:r>
        <w:rPr>
          <w:b/>
          <w:bCs/>
          <w:i/>
          <w:sz w:val="24"/>
          <w:szCs w:val="24"/>
        </w:rPr>
        <w:t>wpisać inne osoby jeżeli występują</w:t>
      </w:r>
      <w:r>
        <w:rPr>
          <w:i/>
          <w:sz w:val="24"/>
          <w:szCs w:val="24"/>
        </w:rPr>
        <w:t>)  w zakresie następujących kategorii danych osobowych: (</w:t>
      </w:r>
      <w:r>
        <w:rPr>
          <w:b/>
          <w:bCs/>
          <w:i/>
          <w:sz w:val="24"/>
          <w:szCs w:val="24"/>
        </w:rPr>
        <w:t>wpisać właściwe</w:t>
      </w:r>
      <w:r>
        <w:rPr>
          <w:i/>
          <w:sz w:val="24"/>
          <w:szCs w:val="24"/>
        </w:rPr>
        <w:t>)</w:t>
      </w:r>
    </w:p>
    <w:p w14:paraId="1C9A4008" w14:textId="77777777" w:rsidR="00030F7E" w:rsidRDefault="00030F7E" w:rsidP="00030F7E">
      <w:pPr>
        <w:pStyle w:val="Akapitzlist"/>
        <w:numPr>
          <w:ilvl w:val="0"/>
          <w:numId w:val="36"/>
        </w:numPr>
        <w:tabs>
          <w:tab w:val="clear" w:pos="709"/>
        </w:tabs>
        <w:spacing w:after="120" w:line="256" w:lineRule="auto"/>
        <w:contextualSpacing/>
        <w:jc w:val="both"/>
        <w:rPr>
          <w:sz w:val="24"/>
          <w:szCs w:val="24"/>
        </w:rPr>
      </w:pPr>
      <w:r>
        <w:rPr>
          <w:sz w:val="24"/>
          <w:szCs w:val="24"/>
        </w:rPr>
        <w:t xml:space="preserve">Np. dane dot wyroków skazujących </w:t>
      </w:r>
    </w:p>
    <w:p w14:paraId="6497470C" w14:textId="77777777" w:rsidR="00030F7E" w:rsidRDefault="00030F7E" w:rsidP="00030F7E">
      <w:pPr>
        <w:pStyle w:val="Akapitzlist"/>
        <w:numPr>
          <w:ilvl w:val="0"/>
          <w:numId w:val="36"/>
        </w:numPr>
        <w:tabs>
          <w:tab w:val="clear" w:pos="709"/>
        </w:tabs>
        <w:spacing w:after="120" w:line="256" w:lineRule="auto"/>
        <w:contextualSpacing/>
        <w:jc w:val="both"/>
        <w:rPr>
          <w:sz w:val="24"/>
          <w:szCs w:val="24"/>
        </w:rPr>
      </w:pPr>
      <w:r>
        <w:rPr>
          <w:sz w:val="24"/>
          <w:szCs w:val="24"/>
        </w:rPr>
        <w:t>Np. Dane dot. zdrowia</w:t>
      </w:r>
    </w:p>
    <w:p w14:paraId="1A8D96E4" w14:textId="77777777" w:rsidR="00030F7E" w:rsidRDefault="00030F7E" w:rsidP="00030F7E">
      <w:pPr>
        <w:pStyle w:val="Akapitzlist"/>
        <w:numPr>
          <w:ilvl w:val="0"/>
          <w:numId w:val="36"/>
        </w:numPr>
        <w:tabs>
          <w:tab w:val="clear" w:pos="709"/>
        </w:tabs>
        <w:spacing w:after="120" w:line="256" w:lineRule="auto"/>
        <w:contextualSpacing/>
        <w:jc w:val="both"/>
        <w:rPr>
          <w:sz w:val="24"/>
          <w:szCs w:val="24"/>
        </w:rPr>
      </w:pPr>
      <w:r>
        <w:rPr>
          <w:sz w:val="24"/>
          <w:szCs w:val="24"/>
        </w:rPr>
        <w:t>…………………………….</w:t>
      </w:r>
    </w:p>
    <w:p w14:paraId="44E26226" w14:textId="77777777" w:rsidR="00030F7E" w:rsidRDefault="00030F7E" w:rsidP="00030F7E">
      <w:pPr>
        <w:pStyle w:val="Akapitzlist"/>
        <w:numPr>
          <w:ilvl w:val="0"/>
          <w:numId w:val="36"/>
        </w:numPr>
        <w:tabs>
          <w:tab w:val="clear" w:pos="709"/>
        </w:tabs>
        <w:spacing w:after="120" w:line="256" w:lineRule="auto"/>
        <w:contextualSpacing/>
        <w:jc w:val="both"/>
        <w:rPr>
          <w:sz w:val="24"/>
          <w:szCs w:val="24"/>
        </w:rPr>
      </w:pPr>
      <w:r>
        <w:rPr>
          <w:sz w:val="24"/>
          <w:szCs w:val="24"/>
        </w:rPr>
        <w:t>………………………………</w:t>
      </w:r>
    </w:p>
    <w:p w14:paraId="3BDC23EC" w14:textId="77777777" w:rsidR="00030F7E" w:rsidRDefault="00030F7E" w:rsidP="00030F7E">
      <w:pPr>
        <w:pStyle w:val="Akapitzlist"/>
        <w:numPr>
          <w:ilvl w:val="0"/>
          <w:numId w:val="35"/>
        </w:numPr>
        <w:tabs>
          <w:tab w:val="clear" w:pos="709"/>
        </w:tabs>
        <w:spacing w:after="120" w:line="256" w:lineRule="auto"/>
        <w:contextualSpacing/>
        <w:jc w:val="both"/>
        <w:rPr>
          <w:i/>
          <w:sz w:val="24"/>
          <w:szCs w:val="24"/>
        </w:rPr>
      </w:pPr>
      <w:r>
        <w:rPr>
          <w:sz w:val="24"/>
          <w:szCs w:val="24"/>
        </w:rPr>
        <w:t>……………………………………………..</w:t>
      </w:r>
    </w:p>
    <w:p w14:paraId="075ADF97" w14:textId="77777777" w:rsidR="00030F7E" w:rsidRDefault="00030F7E" w:rsidP="00030F7E">
      <w:pPr>
        <w:pStyle w:val="Akapitzlist"/>
        <w:numPr>
          <w:ilvl w:val="0"/>
          <w:numId w:val="35"/>
        </w:numPr>
        <w:tabs>
          <w:tab w:val="clear" w:pos="709"/>
        </w:tabs>
        <w:spacing w:after="120" w:line="256" w:lineRule="auto"/>
        <w:contextualSpacing/>
        <w:jc w:val="both"/>
        <w:rPr>
          <w:sz w:val="24"/>
          <w:szCs w:val="24"/>
        </w:rPr>
      </w:pPr>
      <w:r>
        <w:rPr>
          <w:sz w:val="24"/>
          <w:szCs w:val="24"/>
        </w:rPr>
        <w:t>Podmiot przetwarzający jest upoważniony do wykonywania następujących czynności przetwarzania powierzonych danych: utrwalanie, organizowanie, porządkowanie, przechowywanie, adaptowanie lub modyfikowanie, pobieranie, przeglądanie, wykorzystywanie, ujawnianie poprzez przesłanie, rozpowszechnianie lub innego rodzaju udostępnianie, dopasowywanie lub łączenie, ograniczanie, usuwanie lub niszczenie – które są w minimalnym zakresie niezbędne do realizacji celu o którym mowa w ust. 2 powyżej.</w:t>
      </w:r>
    </w:p>
    <w:p w14:paraId="444068F0" w14:textId="77777777" w:rsidR="00030F7E" w:rsidRDefault="00030F7E" w:rsidP="00030F7E">
      <w:pPr>
        <w:spacing w:after="120"/>
        <w:jc w:val="center"/>
        <w:rPr>
          <w:b/>
          <w:sz w:val="24"/>
          <w:szCs w:val="24"/>
        </w:rPr>
      </w:pPr>
      <w:r>
        <w:rPr>
          <w:b/>
          <w:sz w:val="24"/>
          <w:szCs w:val="24"/>
        </w:rPr>
        <w:t>§ 3</w:t>
      </w:r>
    </w:p>
    <w:p w14:paraId="7606AB28" w14:textId="77777777" w:rsidR="00030F7E" w:rsidRDefault="00030F7E" w:rsidP="00030F7E">
      <w:pPr>
        <w:spacing w:after="120"/>
        <w:jc w:val="center"/>
        <w:rPr>
          <w:b/>
          <w:sz w:val="24"/>
          <w:szCs w:val="24"/>
        </w:rPr>
      </w:pPr>
      <w:r>
        <w:rPr>
          <w:b/>
          <w:sz w:val="24"/>
          <w:szCs w:val="24"/>
        </w:rPr>
        <w:t xml:space="preserve">Obowiązki podmiotu przetwarzającego </w:t>
      </w:r>
    </w:p>
    <w:p w14:paraId="78E113EA" w14:textId="77777777" w:rsidR="00030F7E" w:rsidRDefault="00030F7E" w:rsidP="00030F7E">
      <w:pPr>
        <w:pStyle w:val="Akapitzlist"/>
        <w:numPr>
          <w:ilvl w:val="0"/>
          <w:numId w:val="37"/>
        </w:numPr>
        <w:tabs>
          <w:tab w:val="clear" w:pos="709"/>
        </w:tabs>
        <w:spacing w:after="120" w:line="256" w:lineRule="auto"/>
        <w:contextualSpacing/>
        <w:jc w:val="both"/>
        <w:rPr>
          <w:sz w:val="24"/>
          <w:szCs w:val="24"/>
        </w:rPr>
      </w:pPr>
      <w:r>
        <w:rPr>
          <w:sz w:val="24"/>
          <w:szCs w:val="24"/>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14:paraId="6DC5F7E8" w14:textId="77777777" w:rsidR="00030F7E" w:rsidRDefault="00030F7E" w:rsidP="00030F7E">
      <w:pPr>
        <w:pStyle w:val="Akapitzlist"/>
        <w:numPr>
          <w:ilvl w:val="0"/>
          <w:numId w:val="37"/>
        </w:numPr>
        <w:tabs>
          <w:tab w:val="clear" w:pos="709"/>
        </w:tabs>
        <w:spacing w:after="120" w:line="256" w:lineRule="auto"/>
        <w:contextualSpacing/>
        <w:jc w:val="both"/>
        <w:rPr>
          <w:sz w:val="24"/>
          <w:szCs w:val="24"/>
        </w:rPr>
      </w:pPr>
      <w:r>
        <w:rPr>
          <w:sz w:val="24"/>
          <w:szCs w:val="24"/>
        </w:rPr>
        <w:t xml:space="preserve">Podmiot przetwarzający zobowiązuje się dołożyć należytej staranności przy przetwarzaniu powierzonych danych osobowych. </w:t>
      </w:r>
    </w:p>
    <w:p w14:paraId="5EC481E1" w14:textId="77777777" w:rsidR="00030F7E" w:rsidRDefault="00030F7E" w:rsidP="00030F7E">
      <w:pPr>
        <w:pStyle w:val="Akapitzlist"/>
        <w:numPr>
          <w:ilvl w:val="0"/>
          <w:numId w:val="37"/>
        </w:numPr>
        <w:tabs>
          <w:tab w:val="clear" w:pos="709"/>
        </w:tabs>
        <w:spacing w:after="120" w:line="256" w:lineRule="auto"/>
        <w:contextualSpacing/>
        <w:jc w:val="both"/>
        <w:rPr>
          <w:sz w:val="24"/>
          <w:szCs w:val="24"/>
        </w:rPr>
      </w:pPr>
      <w:r>
        <w:rPr>
          <w:sz w:val="24"/>
          <w:szCs w:val="24"/>
        </w:rPr>
        <w:t xml:space="preserve">Podmiot przetwarzający po zakończeniu świadczenia usług związanych </w:t>
      </w:r>
      <w:r>
        <w:rPr>
          <w:sz w:val="24"/>
          <w:szCs w:val="24"/>
        </w:rPr>
        <w:br/>
        <w:t xml:space="preserve">z przetwarzaniem niezwłocznie </w:t>
      </w:r>
      <w:r>
        <w:rPr>
          <w:i/>
          <w:sz w:val="24"/>
          <w:szCs w:val="24"/>
        </w:rPr>
        <w:t>usuwa/zwraca</w:t>
      </w:r>
      <w:r>
        <w:rPr>
          <w:sz w:val="24"/>
          <w:szCs w:val="24"/>
        </w:rPr>
        <w:t xml:space="preserve"> Administratorowi wszelkie dane osobowe </w:t>
      </w:r>
      <w:r>
        <w:rPr>
          <w:i/>
          <w:sz w:val="24"/>
          <w:szCs w:val="24"/>
        </w:rPr>
        <w:t xml:space="preserve"> zwrócić dane</w:t>
      </w:r>
      <w:r>
        <w:rPr>
          <w:sz w:val="24"/>
          <w:szCs w:val="24"/>
        </w:rPr>
        <w:t xml:space="preserve"> oraz usuwa wszelkie ich istniejące kopie, chyba że prawo Unii lub prawo państwa członkowskiego nakazują przechowywanie danych osobowych.</w:t>
      </w:r>
    </w:p>
    <w:p w14:paraId="33B785A8" w14:textId="77777777" w:rsidR="00030F7E" w:rsidRDefault="00030F7E" w:rsidP="00030F7E">
      <w:pPr>
        <w:pStyle w:val="Akapitzlist"/>
        <w:numPr>
          <w:ilvl w:val="0"/>
          <w:numId w:val="37"/>
        </w:numPr>
        <w:tabs>
          <w:tab w:val="clear" w:pos="709"/>
        </w:tabs>
        <w:spacing w:after="120" w:line="256" w:lineRule="auto"/>
        <w:contextualSpacing/>
        <w:jc w:val="both"/>
        <w:rPr>
          <w:sz w:val="24"/>
          <w:szCs w:val="24"/>
        </w:rPr>
      </w:pPr>
      <w:r>
        <w:rPr>
          <w:sz w:val="24"/>
          <w:szCs w:val="24"/>
        </w:rPr>
        <w:t>Podmiot przetwarzający po stwierdzeniu naruszenia ochrony danych osobowych bez zbędnej zwłoki zgłasza je administratorowi w ciągu 24 h od momentu ujawnienia.</w:t>
      </w:r>
    </w:p>
    <w:p w14:paraId="228F4D9B" w14:textId="77777777" w:rsidR="00030F7E" w:rsidRDefault="00030F7E" w:rsidP="00030F7E">
      <w:pPr>
        <w:spacing w:after="120"/>
        <w:jc w:val="center"/>
        <w:rPr>
          <w:b/>
          <w:sz w:val="24"/>
          <w:szCs w:val="24"/>
        </w:rPr>
      </w:pPr>
      <w:r>
        <w:rPr>
          <w:b/>
          <w:sz w:val="24"/>
          <w:szCs w:val="24"/>
        </w:rPr>
        <w:t>§ 4</w:t>
      </w:r>
    </w:p>
    <w:p w14:paraId="6EA10966" w14:textId="77777777" w:rsidR="00030F7E" w:rsidRDefault="00030F7E" w:rsidP="00030F7E">
      <w:pPr>
        <w:spacing w:after="120"/>
        <w:jc w:val="center"/>
        <w:rPr>
          <w:b/>
          <w:sz w:val="24"/>
          <w:szCs w:val="24"/>
        </w:rPr>
      </w:pPr>
      <w:r>
        <w:rPr>
          <w:b/>
          <w:sz w:val="24"/>
          <w:szCs w:val="24"/>
        </w:rPr>
        <w:t>Prawo kontroli</w:t>
      </w:r>
    </w:p>
    <w:p w14:paraId="32F282F2" w14:textId="77777777" w:rsidR="00030F7E" w:rsidRDefault="00030F7E" w:rsidP="00030F7E">
      <w:pPr>
        <w:pStyle w:val="Akapitzlist"/>
        <w:numPr>
          <w:ilvl w:val="0"/>
          <w:numId w:val="38"/>
        </w:numPr>
        <w:tabs>
          <w:tab w:val="clear" w:pos="709"/>
        </w:tabs>
        <w:spacing w:after="120" w:line="256" w:lineRule="auto"/>
        <w:contextualSpacing/>
        <w:jc w:val="both"/>
        <w:rPr>
          <w:sz w:val="24"/>
          <w:szCs w:val="24"/>
        </w:rPr>
      </w:pPr>
      <w:r>
        <w:rPr>
          <w:sz w:val="24"/>
          <w:szCs w:val="24"/>
        </w:rPr>
        <w:lastRenderedPageBreak/>
        <w:t xml:space="preserve">Administrator danych zgodnie z art. 28 ust. 3 pkt h) Rozporządzenia ma prawo kontroli, mającej na celu weryfikację czy Podmiot przetwarzający spełnia obowiązki wynikające z niniejszej Umowy. </w:t>
      </w:r>
    </w:p>
    <w:p w14:paraId="1C963F2E" w14:textId="77777777" w:rsidR="00030F7E" w:rsidRDefault="00030F7E" w:rsidP="00030F7E">
      <w:pPr>
        <w:pStyle w:val="Akapitzlist"/>
        <w:numPr>
          <w:ilvl w:val="0"/>
          <w:numId w:val="38"/>
        </w:numPr>
        <w:tabs>
          <w:tab w:val="clear" w:pos="709"/>
        </w:tabs>
        <w:spacing w:after="120" w:line="256" w:lineRule="auto"/>
        <w:contextualSpacing/>
        <w:jc w:val="both"/>
        <w:rPr>
          <w:sz w:val="24"/>
          <w:szCs w:val="24"/>
        </w:rPr>
      </w:pPr>
      <w:r>
        <w:rPr>
          <w:sz w:val="24"/>
          <w:szCs w:val="24"/>
        </w:rPr>
        <w:t xml:space="preserve">Administrator danych realizować będzie prawo kontroli w godzinach pracy Podmiotu przetwarzającego i z minimum 7 </w:t>
      </w:r>
      <w:r>
        <w:rPr>
          <w:i/>
          <w:sz w:val="24"/>
          <w:szCs w:val="24"/>
        </w:rPr>
        <w:t xml:space="preserve"> dniowym wyprzedzeniem Administrator informuje o kontroli</w:t>
      </w:r>
      <w:r>
        <w:rPr>
          <w:sz w:val="24"/>
          <w:szCs w:val="24"/>
        </w:rPr>
        <w:t>.</w:t>
      </w:r>
    </w:p>
    <w:p w14:paraId="4B028334" w14:textId="77777777" w:rsidR="00030F7E" w:rsidRDefault="00030F7E" w:rsidP="00030F7E">
      <w:pPr>
        <w:pStyle w:val="Akapitzlist"/>
        <w:numPr>
          <w:ilvl w:val="0"/>
          <w:numId w:val="38"/>
        </w:numPr>
        <w:tabs>
          <w:tab w:val="clear" w:pos="709"/>
        </w:tabs>
        <w:spacing w:after="120" w:line="256" w:lineRule="auto"/>
        <w:contextualSpacing/>
        <w:jc w:val="both"/>
        <w:rPr>
          <w:sz w:val="24"/>
          <w:szCs w:val="24"/>
        </w:rPr>
      </w:pPr>
      <w:r>
        <w:rPr>
          <w:sz w:val="24"/>
          <w:szCs w:val="24"/>
        </w:rPr>
        <w:t>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z celem kontroli oraz przeprowadzanie oględzin urządzeń, nośników oraz systemów informatycznych służących do przetwarzania powierzonych danych.</w:t>
      </w:r>
    </w:p>
    <w:p w14:paraId="3A704446" w14:textId="77777777" w:rsidR="00030F7E" w:rsidRDefault="00030F7E" w:rsidP="00030F7E">
      <w:pPr>
        <w:pStyle w:val="Akapitzlist"/>
        <w:numPr>
          <w:ilvl w:val="0"/>
          <w:numId w:val="38"/>
        </w:numPr>
        <w:tabs>
          <w:tab w:val="clear" w:pos="709"/>
        </w:tabs>
        <w:spacing w:after="120" w:line="256" w:lineRule="auto"/>
        <w:contextualSpacing/>
        <w:jc w:val="both"/>
        <w:rPr>
          <w:sz w:val="24"/>
          <w:szCs w:val="24"/>
        </w:rPr>
      </w:pPr>
      <w:r>
        <w:rPr>
          <w:sz w:val="24"/>
          <w:szCs w:val="24"/>
        </w:rPr>
        <w:t>Podmiot przetwarzający zobowiązuje się do usunięcia uchybień stwierdzonych podczas kontroli, w terminie wskazanym przez Administratora danych nie dłuższym niż 14 dni .</w:t>
      </w:r>
    </w:p>
    <w:p w14:paraId="7FF7F7DC" w14:textId="77777777" w:rsidR="00030F7E" w:rsidRDefault="00030F7E" w:rsidP="00030F7E">
      <w:pPr>
        <w:spacing w:after="120"/>
        <w:jc w:val="center"/>
        <w:rPr>
          <w:b/>
          <w:sz w:val="24"/>
          <w:szCs w:val="24"/>
        </w:rPr>
      </w:pPr>
      <w:r>
        <w:rPr>
          <w:b/>
          <w:sz w:val="24"/>
          <w:szCs w:val="24"/>
        </w:rPr>
        <w:t>§ 5</w:t>
      </w:r>
    </w:p>
    <w:p w14:paraId="66ECA93B" w14:textId="77777777" w:rsidR="00030F7E" w:rsidRDefault="00030F7E" w:rsidP="00030F7E">
      <w:pPr>
        <w:spacing w:after="120"/>
        <w:jc w:val="center"/>
        <w:rPr>
          <w:b/>
          <w:sz w:val="24"/>
          <w:szCs w:val="24"/>
        </w:rPr>
      </w:pPr>
      <w:r>
        <w:rPr>
          <w:b/>
          <w:sz w:val="24"/>
          <w:szCs w:val="24"/>
        </w:rPr>
        <w:t>Raportowanie</w:t>
      </w:r>
    </w:p>
    <w:p w14:paraId="20253572" w14:textId="77777777" w:rsidR="00030F7E" w:rsidRDefault="00030F7E" w:rsidP="00030F7E">
      <w:pPr>
        <w:pStyle w:val="Akapitzlist"/>
        <w:numPr>
          <w:ilvl w:val="0"/>
          <w:numId w:val="39"/>
        </w:numPr>
        <w:tabs>
          <w:tab w:val="clear" w:pos="709"/>
        </w:tabs>
        <w:spacing w:after="120" w:line="256" w:lineRule="auto"/>
        <w:contextualSpacing/>
        <w:jc w:val="both"/>
        <w:rPr>
          <w:sz w:val="24"/>
          <w:szCs w:val="24"/>
        </w:rPr>
      </w:pPr>
      <w:r>
        <w:rPr>
          <w:sz w:val="24"/>
          <w:szCs w:val="24"/>
        </w:rPr>
        <w:t xml:space="preserve">Na wniosek Administratora, Podmiot przetwarzający udostępnia wszelkie informacje niezbędne do realizacji lub wykazania spełnienia obowiązków wynikających z RODO.  </w:t>
      </w:r>
    </w:p>
    <w:p w14:paraId="4E80174D" w14:textId="77777777" w:rsidR="00030F7E" w:rsidRDefault="00030F7E" w:rsidP="00030F7E">
      <w:pPr>
        <w:pStyle w:val="Akapitzlist"/>
        <w:numPr>
          <w:ilvl w:val="0"/>
          <w:numId w:val="39"/>
        </w:numPr>
        <w:tabs>
          <w:tab w:val="clear" w:pos="709"/>
        </w:tabs>
        <w:spacing w:after="120" w:line="256" w:lineRule="auto"/>
        <w:contextualSpacing/>
        <w:jc w:val="both"/>
        <w:rPr>
          <w:sz w:val="24"/>
          <w:szCs w:val="24"/>
        </w:rPr>
      </w:pPr>
      <w:r>
        <w:rPr>
          <w:sz w:val="24"/>
          <w:szCs w:val="24"/>
        </w:rPr>
        <w:t>Informacji, o których mowa w ust. 1, udziela się w terminie 14 dni roboczych  od dnia doręczenia wniosku, z zastrzeżeniem ust. 3.</w:t>
      </w:r>
    </w:p>
    <w:p w14:paraId="230ACA5A" w14:textId="77777777" w:rsidR="00030F7E" w:rsidRDefault="00030F7E" w:rsidP="00030F7E">
      <w:pPr>
        <w:pStyle w:val="Akapitzlist"/>
        <w:numPr>
          <w:ilvl w:val="0"/>
          <w:numId w:val="39"/>
        </w:numPr>
        <w:tabs>
          <w:tab w:val="clear" w:pos="709"/>
        </w:tabs>
        <w:spacing w:after="120" w:line="256" w:lineRule="auto"/>
        <w:contextualSpacing/>
        <w:jc w:val="both"/>
        <w:rPr>
          <w:sz w:val="24"/>
          <w:szCs w:val="24"/>
        </w:rPr>
      </w:pPr>
      <w:r>
        <w:rPr>
          <w:sz w:val="24"/>
          <w:szCs w:val="24"/>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7001AF51" w14:textId="77777777" w:rsidR="00030F7E" w:rsidRDefault="00030F7E" w:rsidP="00030F7E">
      <w:pPr>
        <w:spacing w:after="120"/>
        <w:jc w:val="center"/>
        <w:rPr>
          <w:b/>
          <w:sz w:val="24"/>
          <w:szCs w:val="24"/>
        </w:rPr>
      </w:pPr>
      <w:r>
        <w:rPr>
          <w:b/>
          <w:sz w:val="24"/>
          <w:szCs w:val="24"/>
        </w:rPr>
        <w:t>§ 6</w:t>
      </w:r>
    </w:p>
    <w:p w14:paraId="0BAFA15A" w14:textId="77777777" w:rsidR="00030F7E" w:rsidRDefault="00030F7E" w:rsidP="00030F7E">
      <w:pPr>
        <w:spacing w:after="120"/>
        <w:jc w:val="center"/>
        <w:rPr>
          <w:b/>
          <w:sz w:val="24"/>
          <w:szCs w:val="24"/>
        </w:rPr>
      </w:pPr>
      <w:r>
        <w:rPr>
          <w:b/>
          <w:sz w:val="24"/>
          <w:szCs w:val="24"/>
        </w:rPr>
        <w:t>Dalsze powierzenie danych do przetwarzania</w:t>
      </w:r>
    </w:p>
    <w:p w14:paraId="6BCDB4F6" w14:textId="77777777" w:rsidR="00030F7E" w:rsidRDefault="00030F7E" w:rsidP="00030F7E">
      <w:pPr>
        <w:pStyle w:val="Akapitzlist"/>
        <w:numPr>
          <w:ilvl w:val="0"/>
          <w:numId w:val="39"/>
        </w:numPr>
        <w:tabs>
          <w:tab w:val="clear" w:pos="709"/>
        </w:tabs>
        <w:spacing w:after="120" w:line="256" w:lineRule="auto"/>
        <w:contextualSpacing/>
        <w:jc w:val="both"/>
        <w:rPr>
          <w:sz w:val="24"/>
          <w:szCs w:val="24"/>
        </w:rPr>
      </w:pPr>
      <w:r>
        <w:rPr>
          <w:sz w:val="24"/>
          <w:szCs w:val="24"/>
        </w:rPr>
        <w:t xml:space="preserve">Podmiot przetwarzający może powierzyć dane osobowe objęte niniejszą Umową do dalszego przetwarzania podwykonawcom jedynie w celu wykonania Umowy po uzyskaniu uprzedniej pisemnej zgody Administratora danych.  </w:t>
      </w:r>
    </w:p>
    <w:p w14:paraId="4DA43535" w14:textId="77777777" w:rsidR="00030F7E" w:rsidRDefault="00030F7E" w:rsidP="00030F7E">
      <w:pPr>
        <w:pStyle w:val="Akapitzlist"/>
        <w:numPr>
          <w:ilvl w:val="0"/>
          <w:numId w:val="39"/>
        </w:numPr>
        <w:tabs>
          <w:tab w:val="clear" w:pos="709"/>
        </w:tabs>
        <w:spacing w:after="120" w:line="256" w:lineRule="auto"/>
        <w:contextualSpacing/>
        <w:jc w:val="both"/>
        <w:rPr>
          <w:sz w:val="24"/>
          <w:szCs w:val="24"/>
        </w:rPr>
      </w:pPr>
      <w:r>
        <w:rPr>
          <w:sz w:val="24"/>
          <w:szCs w:val="24"/>
        </w:rPr>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Pr>
          <w:sz w:val="24"/>
          <w:szCs w:val="24"/>
        </w:rPr>
        <w:br/>
        <w:t>z uwagi na ważny interes publiczny.</w:t>
      </w:r>
    </w:p>
    <w:p w14:paraId="2F9A0533" w14:textId="77777777" w:rsidR="00030F7E" w:rsidRDefault="00030F7E" w:rsidP="00030F7E">
      <w:pPr>
        <w:pStyle w:val="Akapitzlist"/>
        <w:numPr>
          <w:ilvl w:val="0"/>
          <w:numId w:val="39"/>
        </w:numPr>
        <w:tabs>
          <w:tab w:val="clear" w:pos="709"/>
        </w:tabs>
        <w:spacing w:after="120" w:line="256" w:lineRule="auto"/>
        <w:contextualSpacing/>
        <w:jc w:val="both"/>
        <w:rPr>
          <w:sz w:val="24"/>
          <w:szCs w:val="24"/>
        </w:rPr>
      </w:pPr>
      <w:r>
        <w:rPr>
          <w:sz w:val="24"/>
          <w:szCs w:val="24"/>
        </w:rPr>
        <w:t xml:space="preserve">Podwykonawca, o którym mowa w § 6 ust. 1 Umowy winien spełniać te same gwarancje i obowiązki jakie zostały nałożone na Podmiot przetwarzający </w:t>
      </w:r>
      <w:r>
        <w:rPr>
          <w:sz w:val="24"/>
          <w:szCs w:val="24"/>
        </w:rPr>
        <w:br/>
        <w:t xml:space="preserve">w niniejszej Umowie. </w:t>
      </w:r>
    </w:p>
    <w:p w14:paraId="42C6524A" w14:textId="77777777" w:rsidR="00030F7E" w:rsidRDefault="00030F7E" w:rsidP="00030F7E">
      <w:pPr>
        <w:pStyle w:val="Akapitzlist"/>
        <w:numPr>
          <w:ilvl w:val="0"/>
          <w:numId w:val="39"/>
        </w:numPr>
        <w:tabs>
          <w:tab w:val="clear" w:pos="709"/>
        </w:tabs>
        <w:spacing w:after="120" w:line="256" w:lineRule="auto"/>
        <w:contextualSpacing/>
        <w:jc w:val="both"/>
        <w:rPr>
          <w:sz w:val="24"/>
          <w:szCs w:val="24"/>
        </w:rPr>
      </w:pPr>
      <w:r>
        <w:rPr>
          <w:sz w:val="24"/>
          <w:szCs w:val="24"/>
        </w:rPr>
        <w:lastRenderedPageBreak/>
        <w:t>Podmiot przetwarzający ponosi pełną odpowiedzialność wobec Administratora za niewywiązanie się ze spoczywających na podwykonawcy z obowiązków wynikających z niniejszej Umowy.</w:t>
      </w:r>
    </w:p>
    <w:p w14:paraId="4D4FB5C7" w14:textId="77777777" w:rsidR="00030F7E" w:rsidRDefault="00030F7E" w:rsidP="00030F7E">
      <w:pPr>
        <w:spacing w:after="120"/>
        <w:jc w:val="center"/>
        <w:rPr>
          <w:b/>
          <w:sz w:val="24"/>
          <w:szCs w:val="24"/>
        </w:rPr>
      </w:pPr>
      <w:r>
        <w:rPr>
          <w:b/>
          <w:sz w:val="24"/>
          <w:szCs w:val="24"/>
        </w:rPr>
        <w:t>§ 7</w:t>
      </w:r>
    </w:p>
    <w:p w14:paraId="05FD656B" w14:textId="77777777" w:rsidR="00030F7E" w:rsidRDefault="00030F7E" w:rsidP="00030F7E">
      <w:pPr>
        <w:spacing w:after="120"/>
        <w:jc w:val="center"/>
        <w:rPr>
          <w:b/>
          <w:sz w:val="24"/>
          <w:szCs w:val="24"/>
        </w:rPr>
      </w:pPr>
      <w:r>
        <w:rPr>
          <w:b/>
          <w:sz w:val="24"/>
          <w:szCs w:val="24"/>
        </w:rPr>
        <w:t>Odpowiedzialność Podmiotu przetwarzającego</w:t>
      </w:r>
    </w:p>
    <w:p w14:paraId="65287058" w14:textId="77777777" w:rsidR="00030F7E" w:rsidRDefault="00030F7E" w:rsidP="00030F7E">
      <w:pPr>
        <w:pStyle w:val="Akapitzlist"/>
        <w:numPr>
          <w:ilvl w:val="0"/>
          <w:numId w:val="40"/>
        </w:numPr>
        <w:tabs>
          <w:tab w:val="clear" w:pos="709"/>
        </w:tabs>
        <w:spacing w:after="120" w:line="256" w:lineRule="auto"/>
        <w:contextualSpacing/>
        <w:jc w:val="both"/>
        <w:rPr>
          <w:sz w:val="24"/>
          <w:szCs w:val="24"/>
        </w:rPr>
      </w:pPr>
      <w:r>
        <w:rPr>
          <w:sz w:val="24"/>
          <w:szCs w:val="24"/>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5B6ABBD4" w14:textId="77777777" w:rsidR="00030F7E" w:rsidRDefault="00030F7E" w:rsidP="00030F7E">
      <w:pPr>
        <w:pStyle w:val="Akapitzlist"/>
        <w:numPr>
          <w:ilvl w:val="0"/>
          <w:numId w:val="40"/>
        </w:numPr>
        <w:tabs>
          <w:tab w:val="clear" w:pos="709"/>
        </w:tabs>
        <w:spacing w:after="120" w:line="256" w:lineRule="auto"/>
        <w:contextualSpacing/>
        <w:jc w:val="both"/>
        <w:rPr>
          <w:sz w:val="24"/>
          <w:szCs w:val="24"/>
        </w:rPr>
      </w:pPr>
      <w:r>
        <w:rPr>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28B4A862" w14:textId="77777777" w:rsidR="00030F7E" w:rsidRDefault="00030F7E" w:rsidP="00030F7E">
      <w:pPr>
        <w:spacing w:after="120"/>
        <w:jc w:val="center"/>
        <w:rPr>
          <w:b/>
          <w:sz w:val="24"/>
          <w:szCs w:val="24"/>
        </w:rPr>
      </w:pPr>
      <w:r>
        <w:rPr>
          <w:b/>
          <w:sz w:val="24"/>
          <w:szCs w:val="24"/>
        </w:rPr>
        <w:t>§ 8</w:t>
      </w:r>
    </w:p>
    <w:p w14:paraId="35AC6E73" w14:textId="77777777" w:rsidR="00030F7E" w:rsidRDefault="00030F7E" w:rsidP="00030F7E">
      <w:pPr>
        <w:spacing w:after="120"/>
        <w:jc w:val="center"/>
        <w:rPr>
          <w:b/>
          <w:sz w:val="24"/>
          <w:szCs w:val="24"/>
        </w:rPr>
      </w:pPr>
      <w:r>
        <w:rPr>
          <w:b/>
          <w:sz w:val="24"/>
          <w:szCs w:val="24"/>
        </w:rPr>
        <w:t>Czas obowiązywania Umowy</w:t>
      </w:r>
    </w:p>
    <w:p w14:paraId="33160A1E" w14:textId="77777777" w:rsidR="00030F7E" w:rsidRDefault="00030F7E" w:rsidP="00030F7E">
      <w:pPr>
        <w:pStyle w:val="Akapitzlist"/>
        <w:numPr>
          <w:ilvl w:val="0"/>
          <w:numId w:val="41"/>
        </w:numPr>
        <w:tabs>
          <w:tab w:val="clear" w:pos="709"/>
        </w:tabs>
        <w:spacing w:after="120" w:line="256" w:lineRule="auto"/>
        <w:contextualSpacing/>
        <w:jc w:val="both"/>
        <w:rPr>
          <w:i/>
          <w:sz w:val="24"/>
          <w:szCs w:val="24"/>
        </w:rPr>
      </w:pPr>
      <w:r>
        <w:rPr>
          <w:sz w:val="24"/>
          <w:szCs w:val="24"/>
        </w:rPr>
        <w:t xml:space="preserve">Niniejsza Umowa obowiązuje od dnia jej zawarcia przez czas </w:t>
      </w:r>
      <w:r>
        <w:rPr>
          <w:i/>
          <w:sz w:val="24"/>
          <w:szCs w:val="24"/>
        </w:rPr>
        <w:t>nieokreślony/określony* od ………………….. do ……………………..</w:t>
      </w:r>
    </w:p>
    <w:p w14:paraId="6F8F00A7" w14:textId="77777777" w:rsidR="00030F7E" w:rsidRDefault="00030F7E" w:rsidP="00030F7E">
      <w:pPr>
        <w:pStyle w:val="Akapitzlist"/>
        <w:numPr>
          <w:ilvl w:val="0"/>
          <w:numId w:val="41"/>
        </w:numPr>
        <w:tabs>
          <w:tab w:val="clear" w:pos="709"/>
        </w:tabs>
        <w:spacing w:after="120" w:line="256" w:lineRule="auto"/>
        <w:contextualSpacing/>
        <w:jc w:val="both"/>
        <w:rPr>
          <w:sz w:val="24"/>
          <w:szCs w:val="24"/>
        </w:rPr>
      </w:pPr>
      <w:r>
        <w:rPr>
          <w:sz w:val="24"/>
          <w:szCs w:val="24"/>
        </w:rPr>
        <w:t>Każda ze stron może wypowiedzieć niniejszą Umowę z zachowaniem miesięcznego okresu wypowiedzenia.</w:t>
      </w:r>
    </w:p>
    <w:p w14:paraId="5C190C1D" w14:textId="77777777" w:rsidR="00030F7E" w:rsidRDefault="00030F7E" w:rsidP="00030F7E">
      <w:pPr>
        <w:spacing w:after="120"/>
        <w:jc w:val="center"/>
        <w:rPr>
          <w:b/>
          <w:sz w:val="24"/>
          <w:szCs w:val="24"/>
        </w:rPr>
      </w:pPr>
      <w:r>
        <w:rPr>
          <w:b/>
          <w:sz w:val="24"/>
          <w:szCs w:val="24"/>
        </w:rPr>
        <w:t>§ 9</w:t>
      </w:r>
    </w:p>
    <w:p w14:paraId="47F2A1B5" w14:textId="77777777" w:rsidR="00030F7E" w:rsidRDefault="00030F7E" w:rsidP="00030F7E">
      <w:pPr>
        <w:spacing w:after="120"/>
        <w:jc w:val="center"/>
        <w:rPr>
          <w:b/>
          <w:sz w:val="24"/>
          <w:szCs w:val="24"/>
        </w:rPr>
      </w:pPr>
      <w:r>
        <w:rPr>
          <w:b/>
          <w:sz w:val="24"/>
          <w:szCs w:val="24"/>
        </w:rPr>
        <w:t>Rozwiązanie Umowy</w:t>
      </w:r>
    </w:p>
    <w:p w14:paraId="4232692E" w14:textId="77777777" w:rsidR="00030F7E" w:rsidRDefault="00030F7E" w:rsidP="00030F7E">
      <w:pPr>
        <w:pStyle w:val="Akapitzlist"/>
        <w:numPr>
          <w:ilvl w:val="0"/>
          <w:numId w:val="42"/>
        </w:numPr>
        <w:tabs>
          <w:tab w:val="clear" w:pos="709"/>
        </w:tabs>
        <w:spacing w:after="120" w:line="256" w:lineRule="auto"/>
        <w:contextualSpacing/>
        <w:jc w:val="both"/>
        <w:rPr>
          <w:b/>
          <w:sz w:val="24"/>
          <w:szCs w:val="24"/>
        </w:rPr>
      </w:pPr>
      <w:r>
        <w:rPr>
          <w:sz w:val="24"/>
          <w:szCs w:val="24"/>
        </w:rPr>
        <w:t>Administrator danych może rozwiązać niniejszą Umowę ze skutkiem natychmiastowym, gdy Podmiot przetwarzający:</w:t>
      </w:r>
    </w:p>
    <w:p w14:paraId="22F9EE0B" w14:textId="77777777" w:rsidR="00030F7E" w:rsidRDefault="00030F7E" w:rsidP="00030F7E">
      <w:pPr>
        <w:pStyle w:val="Akapitzlist"/>
        <w:numPr>
          <w:ilvl w:val="0"/>
          <w:numId w:val="43"/>
        </w:numPr>
        <w:tabs>
          <w:tab w:val="clear" w:pos="709"/>
        </w:tabs>
        <w:spacing w:after="120" w:line="256" w:lineRule="auto"/>
        <w:contextualSpacing/>
        <w:rPr>
          <w:b/>
          <w:sz w:val="24"/>
          <w:szCs w:val="24"/>
        </w:rPr>
      </w:pPr>
      <w:r>
        <w:rPr>
          <w:sz w:val="24"/>
          <w:szCs w:val="24"/>
        </w:rPr>
        <w:t>pomimo zobowiązania go do usunięcia uchybień stwierdzonych podczas kontroli nie usunie ich w wyznaczonym terminie;</w:t>
      </w:r>
    </w:p>
    <w:p w14:paraId="692DD7C9" w14:textId="77777777" w:rsidR="00030F7E" w:rsidRDefault="00030F7E" w:rsidP="00030F7E">
      <w:pPr>
        <w:pStyle w:val="Akapitzlist"/>
        <w:numPr>
          <w:ilvl w:val="0"/>
          <w:numId w:val="43"/>
        </w:numPr>
        <w:tabs>
          <w:tab w:val="clear" w:pos="709"/>
        </w:tabs>
        <w:spacing w:after="120" w:line="256" w:lineRule="auto"/>
        <w:contextualSpacing/>
        <w:rPr>
          <w:sz w:val="24"/>
          <w:szCs w:val="24"/>
        </w:rPr>
      </w:pPr>
      <w:r>
        <w:rPr>
          <w:sz w:val="24"/>
          <w:szCs w:val="24"/>
        </w:rPr>
        <w:t>przetwarza dane osobowe w sposób niezgodny z Umową;</w:t>
      </w:r>
    </w:p>
    <w:p w14:paraId="1EBC3847" w14:textId="77777777" w:rsidR="00030F7E" w:rsidRDefault="00030F7E" w:rsidP="00030F7E">
      <w:pPr>
        <w:pStyle w:val="Akapitzlist"/>
        <w:numPr>
          <w:ilvl w:val="0"/>
          <w:numId w:val="43"/>
        </w:numPr>
        <w:tabs>
          <w:tab w:val="clear" w:pos="709"/>
        </w:tabs>
        <w:spacing w:after="120" w:line="256" w:lineRule="auto"/>
        <w:contextualSpacing/>
        <w:rPr>
          <w:b/>
          <w:sz w:val="24"/>
          <w:szCs w:val="24"/>
        </w:rPr>
      </w:pPr>
      <w:r>
        <w:rPr>
          <w:sz w:val="24"/>
          <w:szCs w:val="24"/>
        </w:rPr>
        <w:t>powierzył przetwarzanie danych osobowych innemu podmiotowi bez zgody Administratora danych.</w:t>
      </w:r>
    </w:p>
    <w:p w14:paraId="35C7B1BE" w14:textId="77777777" w:rsidR="00030F7E" w:rsidRDefault="00030F7E" w:rsidP="00030F7E">
      <w:pPr>
        <w:spacing w:after="120"/>
        <w:jc w:val="center"/>
        <w:rPr>
          <w:b/>
          <w:sz w:val="24"/>
          <w:szCs w:val="24"/>
        </w:rPr>
      </w:pPr>
      <w:r>
        <w:rPr>
          <w:b/>
          <w:sz w:val="24"/>
          <w:szCs w:val="24"/>
        </w:rPr>
        <w:t>§ 10</w:t>
      </w:r>
    </w:p>
    <w:p w14:paraId="48FA9778" w14:textId="77777777" w:rsidR="00030F7E" w:rsidRDefault="00030F7E" w:rsidP="00030F7E">
      <w:pPr>
        <w:spacing w:after="120"/>
        <w:jc w:val="center"/>
        <w:rPr>
          <w:b/>
          <w:sz w:val="24"/>
          <w:szCs w:val="24"/>
        </w:rPr>
      </w:pPr>
      <w:r>
        <w:rPr>
          <w:b/>
          <w:sz w:val="24"/>
          <w:szCs w:val="24"/>
        </w:rPr>
        <w:t>Zasady zachowania poufności</w:t>
      </w:r>
    </w:p>
    <w:p w14:paraId="5091C171" w14:textId="77777777" w:rsidR="00030F7E" w:rsidRDefault="00030F7E" w:rsidP="00030F7E">
      <w:pPr>
        <w:pStyle w:val="Akapitzlist"/>
        <w:numPr>
          <w:ilvl w:val="0"/>
          <w:numId w:val="44"/>
        </w:numPr>
        <w:tabs>
          <w:tab w:val="clear" w:pos="709"/>
        </w:tabs>
        <w:spacing w:after="120" w:line="256" w:lineRule="auto"/>
        <w:contextualSpacing/>
        <w:jc w:val="both"/>
        <w:rPr>
          <w:sz w:val="24"/>
          <w:szCs w:val="24"/>
        </w:rPr>
      </w:pPr>
      <w:r>
        <w:rPr>
          <w:sz w:val="24"/>
          <w:szCs w:val="24"/>
        </w:rPr>
        <w:t xml:space="preserve">Podmiot przetwarzający zobowiązuje się do zachowania w tajemnicy wszelkich informacji, danych, materiałów, dokumentów i danych osobowych otrzymanych od Administratora danych i od współpracujących z nim osób oraz danych uzyskanych </w:t>
      </w:r>
      <w:r>
        <w:rPr>
          <w:sz w:val="24"/>
          <w:szCs w:val="24"/>
        </w:rPr>
        <w:br/>
        <w:t>w jakikolwiek inny sposób, zamierzony czy przypadkowy w formie ustnej, pisemnej lub elektronicznej („dane poufne”).</w:t>
      </w:r>
    </w:p>
    <w:p w14:paraId="02B6E6A5" w14:textId="77777777" w:rsidR="00030F7E" w:rsidRDefault="00030F7E" w:rsidP="00030F7E">
      <w:pPr>
        <w:pStyle w:val="Akapitzlist"/>
        <w:numPr>
          <w:ilvl w:val="0"/>
          <w:numId w:val="44"/>
        </w:numPr>
        <w:tabs>
          <w:tab w:val="clear" w:pos="709"/>
        </w:tabs>
        <w:spacing w:after="120" w:line="256" w:lineRule="auto"/>
        <w:contextualSpacing/>
        <w:jc w:val="both"/>
        <w:rPr>
          <w:sz w:val="24"/>
          <w:szCs w:val="24"/>
        </w:rPr>
      </w:pPr>
      <w:r>
        <w:rPr>
          <w:sz w:val="24"/>
          <w:szCs w:val="24"/>
        </w:rPr>
        <w:lastRenderedPageBreak/>
        <w:t xml:space="preserve">Podmiot przetwarzający oświadcza, że w związku ze zobowiązaniem do zachowania </w:t>
      </w:r>
      <w:r>
        <w:rPr>
          <w:sz w:val="24"/>
          <w:szCs w:val="24"/>
        </w:rPr>
        <w:br/>
        <w:t xml:space="preserve">w tajemnicy danych poufnych nie będą one wykorzystywane, ujawniane ani udostępniane bez pisemnej zgody Administratora danych w innym celu niż wykonanie Umowy, chyba że konieczność ujawnienia posiadanych informacji wynika  </w:t>
      </w:r>
      <w:r>
        <w:rPr>
          <w:sz w:val="24"/>
          <w:szCs w:val="24"/>
        </w:rPr>
        <w:br/>
        <w:t>z obowiązujących przepisów prawa lub Umowy.</w:t>
      </w:r>
    </w:p>
    <w:p w14:paraId="3DBAEC35" w14:textId="77777777" w:rsidR="00030F7E" w:rsidRDefault="00030F7E" w:rsidP="00030F7E">
      <w:pPr>
        <w:spacing w:after="120"/>
        <w:jc w:val="center"/>
        <w:rPr>
          <w:b/>
          <w:sz w:val="24"/>
          <w:szCs w:val="24"/>
        </w:rPr>
      </w:pPr>
      <w:r>
        <w:rPr>
          <w:b/>
          <w:sz w:val="24"/>
          <w:szCs w:val="24"/>
        </w:rPr>
        <w:t xml:space="preserve">§ 11 </w:t>
      </w:r>
    </w:p>
    <w:p w14:paraId="470483CC" w14:textId="77777777" w:rsidR="00030F7E" w:rsidRDefault="00030F7E" w:rsidP="00030F7E">
      <w:pPr>
        <w:spacing w:after="120"/>
        <w:jc w:val="center"/>
        <w:rPr>
          <w:b/>
          <w:sz w:val="24"/>
          <w:szCs w:val="24"/>
        </w:rPr>
      </w:pPr>
      <w:r>
        <w:rPr>
          <w:b/>
          <w:sz w:val="24"/>
          <w:szCs w:val="24"/>
        </w:rPr>
        <w:t>Postanowienia końcowe</w:t>
      </w:r>
    </w:p>
    <w:p w14:paraId="13411216" w14:textId="77777777" w:rsidR="00030F7E" w:rsidRDefault="00030F7E" w:rsidP="00030F7E">
      <w:pPr>
        <w:pStyle w:val="Akapitzlist"/>
        <w:numPr>
          <w:ilvl w:val="0"/>
          <w:numId w:val="45"/>
        </w:numPr>
        <w:tabs>
          <w:tab w:val="clear" w:pos="709"/>
        </w:tabs>
        <w:spacing w:after="120" w:line="256" w:lineRule="auto"/>
        <w:contextualSpacing/>
        <w:jc w:val="both"/>
        <w:rPr>
          <w:sz w:val="24"/>
          <w:szCs w:val="24"/>
        </w:rPr>
      </w:pPr>
      <w:r>
        <w:rPr>
          <w:sz w:val="24"/>
          <w:szCs w:val="24"/>
        </w:rPr>
        <w:t>Umowa została sporządzona w dwóch jednobrzmiących egzemplarzach dla każdej ze stron.</w:t>
      </w:r>
    </w:p>
    <w:p w14:paraId="425F9BD3" w14:textId="77777777" w:rsidR="00030F7E" w:rsidRDefault="00030F7E" w:rsidP="00030F7E">
      <w:pPr>
        <w:pStyle w:val="Akapitzlist"/>
        <w:numPr>
          <w:ilvl w:val="0"/>
          <w:numId w:val="45"/>
        </w:numPr>
        <w:tabs>
          <w:tab w:val="clear" w:pos="709"/>
        </w:tabs>
        <w:spacing w:after="120" w:line="256" w:lineRule="auto"/>
        <w:contextualSpacing/>
        <w:jc w:val="both"/>
        <w:rPr>
          <w:sz w:val="24"/>
          <w:szCs w:val="24"/>
        </w:rPr>
      </w:pPr>
      <w:r>
        <w:rPr>
          <w:sz w:val="24"/>
          <w:szCs w:val="24"/>
        </w:rPr>
        <w:t>W sprawach nieuregulowanych zastosowanie będą miały przepisy Kodeksu cywilnego oraz Rozporządzenia.</w:t>
      </w:r>
    </w:p>
    <w:p w14:paraId="68E9D294" w14:textId="77777777" w:rsidR="00030F7E" w:rsidRDefault="00030F7E" w:rsidP="00030F7E">
      <w:pPr>
        <w:pStyle w:val="Akapitzlist"/>
        <w:numPr>
          <w:ilvl w:val="0"/>
          <w:numId w:val="45"/>
        </w:numPr>
        <w:tabs>
          <w:tab w:val="clear" w:pos="709"/>
        </w:tabs>
        <w:spacing w:after="120" w:line="256" w:lineRule="auto"/>
        <w:contextualSpacing/>
        <w:jc w:val="both"/>
        <w:rPr>
          <w:sz w:val="24"/>
          <w:szCs w:val="24"/>
        </w:rPr>
      </w:pPr>
      <w:r>
        <w:rPr>
          <w:sz w:val="24"/>
          <w:szCs w:val="24"/>
        </w:rPr>
        <w:t>Sądem właściwym dla rozpatrzenia sporów wynikających z niniejszej Umowy będzie sąd właściwy Administratora danych</w:t>
      </w:r>
    </w:p>
    <w:p w14:paraId="6D406B4D" w14:textId="77777777" w:rsidR="00030F7E" w:rsidRDefault="00030F7E" w:rsidP="00030F7E">
      <w:pPr>
        <w:pStyle w:val="Akapitzlist"/>
        <w:numPr>
          <w:ilvl w:val="0"/>
          <w:numId w:val="45"/>
        </w:numPr>
        <w:tabs>
          <w:tab w:val="clear" w:pos="709"/>
        </w:tabs>
        <w:spacing w:after="120" w:line="256" w:lineRule="auto"/>
        <w:contextualSpacing/>
        <w:jc w:val="both"/>
        <w:rPr>
          <w:sz w:val="24"/>
          <w:szCs w:val="24"/>
        </w:rPr>
      </w:pPr>
      <w:r>
        <w:rPr>
          <w:sz w:val="24"/>
          <w:szCs w:val="24"/>
        </w:rPr>
        <w:t>Powierzenie przetwarzania danych osobowych, którego dotyczy Umowa, następuje w ramach wynagrodzenia za wykonanie Umowy głównej</w:t>
      </w:r>
    </w:p>
    <w:p w14:paraId="5B616C9F" w14:textId="77777777" w:rsidR="00030F7E" w:rsidRDefault="00030F7E" w:rsidP="00030F7E">
      <w:pPr>
        <w:spacing w:after="120"/>
        <w:jc w:val="center"/>
        <w:rPr>
          <w:sz w:val="24"/>
          <w:szCs w:val="24"/>
        </w:rPr>
      </w:pPr>
    </w:p>
    <w:p w14:paraId="4390EF25" w14:textId="77777777" w:rsidR="00030F7E" w:rsidRDefault="00030F7E" w:rsidP="00030F7E">
      <w:pPr>
        <w:spacing w:after="120"/>
        <w:rPr>
          <w:sz w:val="24"/>
          <w:szCs w:val="24"/>
        </w:rPr>
      </w:pPr>
      <w:r>
        <w:rPr>
          <w:sz w:val="24"/>
          <w:szCs w:val="24"/>
        </w:rPr>
        <w:t xml:space="preserve">    _______________________                                                           ____________________</w:t>
      </w:r>
    </w:p>
    <w:p w14:paraId="2A33410C" w14:textId="77777777" w:rsidR="00030F7E" w:rsidRDefault="00030F7E" w:rsidP="00030F7E">
      <w:pPr>
        <w:spacing w:after="120"/>
        <w:jc w:val="center"/>
        <w:rPr>
          <w:sz w:val="24"/>
          <w:szCs w:val="24"/>
        </w:rPr>
      </w:pPr>
      <w:r>
        <w:rPr>
          <w:sz w:val="24"/>
          <w:szCs w:val="24"/>
        </w:rPr>
        <w:t xml:space="preserve">Administrator danych </w:t>
      </w:r>
      <w:r>
        <w:rPr>
          <w:sz w:val="24"/>
          <w:szCs w:val="24"/>
        </w:rPr>
        <w:tab/>
      </w:r>
      <w:r>
        <w:rPr>
          <w:sz w:val="24"/>
          <w:szCs w:val="24"/>
        </w:rPr>
        <w:tab/>
      </w:r>
      <w:r>
        <w:rPr>
          <w:sz w:val="24"/>
          <w:szCs w:val="24"/>
        </w:rPr>
        <w:tab/>
      </w:r>
      <w:r>
        <w:rPr>
          <w:sz w:val="24"/>
          <w:szCs w:val="24"/>
        </w:rPr>
        <w:tab/>
      </w:r>
      <w:r>
        <w:rPr>
          <w:sz w:val="24"/>
          <w:szCs w:val="24"/>
        </w:rPr>
        <w:tab/>
        <w:t>Podmiot przetwarzający</w:t>
      </w:r>
    </w:p>
    <w:p w14:paraId="4E02A0D3" w14:textId="77777777" w:rsidR="00F55D3B" w:rsidRPr="00A77B8F" w:rsidRDefault="00F55D3B" w:rsidP="00CD4521">
      <w:pPr>
        <w:pStyle w:val="NormalnyWeb"/>
        <w:spacing w:before="0" w:beforeAutospacing="0" w:after="0"/>
        <w:jc w:val="center"/>
        <w:rPr>
          <w:rFonts w:ascii="Tahoma" w:hAnsi="Tahoma" w:cs="Tahoma"/>
          <w:color w:val="000000" w:themeColor="text1"/>
          <w:sz w:val="20"/>
          <w:szCs w:val="20"/>
        </w:rPr>
      </w:pPr>
    </w:p>
    <w:sectPr w:rsidR="00F55D3B" w:rsidRPr="00A77B8F" w:rsidSect="00314288">
      <w:headerReference w:type="default" r:id="rId8"/>
      <w:footerReference w:type="default" r:id="rId9"/>
      <w:pgSz w:w="11906" w:h="16838"/>
      <w:pgMar w:top="1013" w:right="1417" w:bottom="1134" w:left="1417" w:header="708" w:footer="0" w:gutter="0"/>
      <w:cols w:space="708"/>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E79D4" w14:textId="77777777" w:rsidR="00DB177D" w:rsidRDefault="00DB177D">
      <w:pPr>
        <w:spacing w:after="0" w:line="240" w:lineRule="auto"/>
      </w:pPr>
      <w:r>
        <w:separator/>
      </w:r>
    </w:p>
  </w:endnote>
  <w:endnote w:type="continuationSeparator" w:id="0">
    <w:p w14:paraId="77AF0435" w14:textId="77777777" w:rsidR="00DB177D" w:rsidRDefault="00DB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altName w:val="Segoe UI Symbol"/>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PL">
    <w:altName w:val="Times New Roman"/>
    <w:charset w:val="00"/>
    <w:family w:val="roman"/>
    <w:pitch w:val="variable"/>
  </w:font>
  <w:font w:name="TimesNewRomanPS, ''Times New Ro">
    <w:altName w:val="Times New Roman"/>
    <w:charset w:val="00"/>
    <w:family w:val="roman"/>
    <w:pitch w:val="default"/>
  </w:font>
  <w:font w:name="TimesNewRomanPSMT">
    <w:charset w:val="00"/>
    <w:family w:val="roman"/>
    <w:pitch w:val="default"/>
  </w:font>
  <w:font w:name="Cambria">
    <w:panose1 w:val="02040503050406030204"/>
    <w:charset w:val="EE"/>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19238232"/>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90FDF0A" w14:textId="221A256D" w:rsidR="00314288" w:rsidRPr="00314288" w:rsidRDefault="00314288" w:rsidP="00314288">
            <w:pPr>
              <w:pStyle w:val="Stopka"/>
              <w:pBdr>
                <w:top w:val="single" w:sz="4" w:space="1" w:color="auto"/>
              </w:pBdr>
              <w:jc w:val="right"/>
              <w:rPr>
                <w:sz w:val="18"/>
                <w:szCs w:val="18"/>
              </w:rPr>
            </w:pPr>
            <w:r w:rsidRPr="00314288">
              <w:rPr>
                <w:sz w:val="18"/>
                <w:szCs w:val="18"/>
              </w:rPr>
              <w:t xml:space="preserve">Strona </w:t>
            </w:r>
            <w:r w:rsidRPr="00314288">
              <w:rPr>
                <w:b/>
                <w:bCs/>
                <w:sz w:val="18"/>
                <w:szCs w:val="18"/>
              </w:rPr>
              <w:fldChar w:fldCharType="begin"/>
            </w:r>
            <w:r w:rsidRPr="00314288">
              <w:rPr>
                <w:b/>
                <w:bCs/>
                <w:sz w:val="18"/>
                <w:szCs w:val="18"/>
              </w:rPr>
              <w:instrText>PAGE</w:instrText>
            </w:r>
            <w:r w:rsidRPr="00314288">
              <w:rPr>
                <w:b/>
                <w:bCs/>
                <w:sz w:val="18"/>
                <w:szCs w:val="18"/>
              </w:rPr>
              <w:fldChar w:fldCharType="separate"/>
            </w:r>
            <w:r w:rsidRPr="00314288">
              <w:rPr>
                <w:b/>
                <w:bCs/>
                <w:sz w:val="18"/>
                <w:szCs w:val="18"/>
              </w:rPr>
              <w:t>2</w:t>
            </w:r>
            <w:r w:rsidRPr="00314288">
              <w:rPr>
                <w:b/>
                <w:bCs/>
                <w:sz w:val="18"/>
                <w:szCs w:val="18"/>
              </w:rPr>
              <w:fldChar w:fldCharType="end"/>
            </w:r>
            <w:r w:rsidRPr="00314288">
              <w:rPr>
                <w:sz w:val="18"/>
                <w:szCs w:val="18"/>
              </w:rPr>
              <w:t xml:space="preserve"> z </w:t>
            </w:r>
            <w:r w:rsidRPr="00314288">
              <w:rPr>
                <w:b/>
                <w:bCs/>
                <w:sz w:val="18"/>
                <w:szCs w:val="18"/>
              </w:rPr>
              <w:fldChar w:fldCharType="begin"/>
            </w:r>
            <w:r w:rsidRPr="00314288">
              <w:rPr>
                <w:b/>
                <w:bCs/>
                <w:sz w:val="18"/>
                <w:szCs w:val="18"/>
              </w:rPr>
              <w:instrText>NUMPAGES</w:instrText>
            </w:r>
            <w:r w:rsidRPr="00314288">
              <w:rPr>
                <w:b/>
                <w:bCs/>
                <w:sz w:val="18"/>
                <w:szCs w:val="18"/>
              </w:rPr>
              <w:fldChar w:fldCharType="separate"/>
            </w:r>
            <w:r w:rsidRPr="00314288">
              <w:rPr>
                <w:b/>
                <w:bCs/>
                <w:sz w:val="18"/>
                <w:szCs w:val="18"/>
              </w:rPr>
              <w:t>2</w:t>
            </w:r>
            <w:r w:rsidRPr="00314288">
              <w:rPr>
                <w:b/>
                <w:bCs/>
                <w:sz w:val="18"/>
                <w:szCs w:val="18"/>
              </w:rPr>
              <w:fldChar w:fldCharType="end"/>
            </w:r>
          </w:p>
        </w:sdtContent>
      </w:sdt>
    </w:sdtContent>
  </w:sdt>
  <w:p w14:paraId="22B39DEC" w14:textId="77777777" w:rsidR="00314288" w:rsidRDefault="003142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CD2D" w14:textId="77777777" w:rsidR="00DB177D" w:rsidRDefault="00DB177D">
      <w:pPr>
        <w:spacing w:after="0" w:line="240" w:lineRule="auto"/>
      </w:pPr>
      <w:r>
        <w:separator/>
      </w:r>
    </w:p>
  </w:footnote>
  <w:footnote w:type="continuationSeparator" w:id="0">
    <w:p w14:paraId="08B6163F" w14:textId="77777777" w:rsidR="00DB177D" w:rsidRDefault="00DB1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5B94" w14:textId="77777777" w:rsidR="00305D6E" w:rsidRDefault="00305D6E">
    <w:pPr>
      <w:pStyle w:val="Nagwek"/>
      <w:spacing w:before="240" w:after="6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7"/>
    <w:lvl w:ilvl="0">
      <w:start w:val="1"/>
      <w:numFmt w:val="decimal"/>
      <w:lvlText w:val="%1."/>
      <w:lvlJc w:val="left"/>
      <w:pPr>
        <w:tabs>
          <w:tab w:val="num" w:pos="360"/>
        </w:tabs>
        <w:ind w:left="360" w:hanging="360"/>
      </w:pPr>
      <w:rPr>
        <w:rFonts w:eastAsia="Times New Roman" w:hint="default"/>
        <w:b w:val="0"/>
        <w:bCs w:val="0"/>
        <w:color w:val="000000"/>
        <w:sz w:val="22"/>
        <w:szCs w:val="22"/>
        <w:shd w:val="clear" w:color="auto" w:fill="FFFFFF"/>
        <w:lang w:eastAsia="ar-SA" w:bidi="ar-SA"/>
      </w:rPr>
    </w:lvl>
    <w:lvl w:ilvl="1">
      <w:start w:val="1"/>
      <w:numFmt w:val="decimal"/>
      <w:lvlText w:val="%2."/>
      <w:lvlJc w:val="left"/>
      <w:pPr>
        <w:tabs>
          <w:tab w:val="num" w:pos="1080"/>
        </w:tabs>
        <w:ind w:left="1080" w:hanging="360"/>
      </w:pPr>
      <w:rPr>
        <w:rFonts w:eastAsia="Times New Roman" w:hint="default"/>
        <w:b w:val="0"/>
        <w:bCs w:val="0"/>
        <w:color w:val="000000"/>
        <w:sz w:val="22"/>
        <w:szCs w:val="22"/>
        <w:shd w:val="clear" w:color="auto" w:fill="FFFFFF"/>
        <w:lang w:eastAsia="ar-SA" w:bidi="ar-SA"/>
      </w:rPr>
    </w:lvl>
    <w:lvl w:ilvl="2">
      <w:start w:val="1"/>
      <w:numFmt w:val="decimal"/>
      <w:lvlText w:val="%3."/>
      <w:lvlJc w:val="left"/>
      <w:pPr>
        <w:tabs>
          <w:tab w:val="num" w:pos="1440"/>
        </w:tabs>
        <w:ind w:left="1440" w:hanging="360"/>
      </w:pPr>
      <w:rPr>
        <w:rFonts w:eastAsia="Times New Roman" w:hint="default"/>
        <w:b w:val="0"/>
        <w:bCs w:val="0"/>
        <w:color w:val="000000"/>
        <w:sz w:val="22"/>
        <w:szCs w:val="22"/>
        <w:shd w:val="clear" w:color="auto" w:fill="FFFFFF"/>
        <w:lang w:eastAsia="ar-SA" w:bidi="ar-SA"/>
      </w:rPr>
    </w:lvl>
    <w:lvl w:ilvl="3">
      <w:start w:val="1"/>
      <w:numFmt w:val="decimal"/>
      <w:lvlText w:val="%4."/>
      <w:lvlJc w:val="left"/>
      <w:pPr>
        <w:tabs>
          <w:tab w:val="num" w:pos="1800"/>
        </w:tabs>
        <w:ind w:left="1800" w:hanging="360"/>
      </w:pPr>
      <w:rPr>
        <w:rFonts w:eastAsia="Times New Roman" w:hint="default"/>
        <w:b w:val="0"/>
        <w:bCs w:val="0"/>
        <w:color w:val="000000"/>
        <w:sz w:val="22"/>
        <w:szCs w:val="22"/>
        <w:shd w:val="clear" w:color="auto" w:fill="FFFFFF"/>
        <w:lang w:eastAsia="ar-SA" w:bidi="ar-SA"/>
      </w:rPr>
    </w:lvl>
    <w:lvl w:ilvl="4">
      <w:start w:val="1"/>
      <w:numFmt w:val="decimal"/>
      <w:lvlText w:val="%5."/>
      <w:lvlJc w:val="left"/>
      <w:pPr>
        <w:tabs>
          <w:tab w:val="num" w:pos="2160"/>
        </w:tabs>
        <w:ind w:left="2160" w:hanging="360"/>
      </w:pPr>
      <w:rPr>
        <w:rFonts w:eastAsia="Times New Roman" w:hint="default"/>
        <w:b w:val="0"/>
        <w:bCs w:val="0"/>
        <w:color w:val="000000"/>
        <w:sz w:val="22"/>
        <w:szCs w:val="22"/>
        <w:shd w:val="clear" w:color="auto" w:fill="FFFFFF"/>
        <w:lang w:eastAsia="ar-SA" w:bidi="ar-SA"/>
      </w:rPr>
    </w:lvl>
    <w:lvl w:ilvl="5">
      <w:start w:val="1"/>
      <w:numFmt w:val="decimal"/>
      <w:lvlText w:val="%6."/>
      <w:lvlJc w:val="left"/>
      <w:pPr>
        <w:tabs>
          <w:tab w:val="num" w:pos="2520"/>
        </w:tabs>
        <w:ind w:left="2520" w:hanging="360"/>
      </w:pPr>
      <w:rPr>
        <w:rFonts w:eastAsia="Times New Roman" w:hint="default"/>
        <w:b w:val="0"/>
        <w:bCs w:val="0"/>
        <w:color w:val="000000"/>
        <w:sz w:val="22"/>
        <w:szCs w:val="22"/>
        <w:shd w:val="clear" w:color="auto" w:fill="FFFFFF"/>
        <w:lang w:eastAsia="ar-SA" w:bidi="ar-SA"/>
      </w:rPr>
    </w:lvl>
    <w:lvl w:ilvl="6">
      <w:start w:val="1"/>
      <w:numFmt w:val="decimal"/>
      <w:lvlText w:val="%7."/>
      <w:lvlJc w:val="left"/>
      <w:pPr>
        <w:tabs>
          <w:tab w:val="num" w:pos="2880"/>
        </w:tabs>
        <w:ind w:left="2880" w:hanging="360"/>
      </w:pPr>
      <w:rPr>
        <w:rFonts w:eastAsia="Times New Roman" w:hint="default"/>
        <w:b w:val="0"/>
        <w:bCs w:val="0"/>
        <w:color w:val="000000"/>
        <w:sz w:val="22"/>
        <w:szCs w:val="22"/>
        <w:shd w:val="clear" w:color="auto" w:fill="FFFFFF"/>
        <w:lang w:eastAsia="ar-SA" w:bidi="ar-SA"/>
      </w:rPr>
    </w:lvl>
    <w:lvl w:ilvl="7">
      <w:start w:val="1"/>
      <w:numFmt w:val="decimal"/>
      <w:lvlText w:val="%8."/>
      <w:lvlJc w:val="left"/>
      <w:pPr>
        <w:tabs>
          <w:tab w:val="num" w:pos="3240"/>
        </w:tabs>
        <w:ind w:left="3240" w:hanging="360"/>
      </w:pPr>
      <w:rPr>
        <w:rFonts w:eastAsia="Times New Roman" w:hint="default"/>
        <w:b w:val="0"/>
        <w:bCs w:val="0"/>
        <w:color w:val="000000"/>
        <w:sz w:val="22"/>
        <w:szCs w:val="22"/>
        <w:shd w:val="clear" w:color="auto" w:fill="FFFFFF"/>
        <w:lang w:eastAsia="ar-SA" w:bidi="ar-SA"/>
      </w:rPr>
    </w:lvl>
    <w:lvl w:ilvl="8">
      <w:start w:val="1"/>
      <w:numFmt w:val="decimal"/>
      <w:lvlText w:val="%9."/>
      <w:lvlJc w:val="left"/>
      <w:pPr>
        <w:tabs>
          <w:tab w:val="num" w:pos="3600"/>
        </w:tabs>
        <w:ind w:left="3600" w:hanging="360"/>
      </w:pPr>
      <w:rPr>
        <w:rFonts w:eastAsia="Times New Roman" w:hint="default"/>
        <w:b w:val="0"/>
        <w:bCs w:val="0"/>
        <w:color w:val="000000"/>
        <w:sz w:val="22"/>
        <w:szCs w:val="22"/>
        <w:shd w:val="clear" w:color="auto" w:fill="FFFFFF"/>
        <w:lang w:eastAsia="ar-SA" w:bidi="ar-SA"/>
      </w:rPr>
    </w:lvl>
  </w:abstractNum>
  <w:abstractNum w:abstractNumId="1" w15:restartNumberingAfterBreak="0">
    <w:nsid w:val="0000000A"/>
    <w:multiLevelType w:val="singleLevel"/>
    <w:tmpl w:val="0000000A"/>
    <w:name w:val="WW8Num11"/>
    <w:lvl w:ilvl="0">
      <w:start w:val="1"/>
      <w:numFmt w:val="decimal"/>
      <w:lvlText w:val="%1."/>
      <w:lvlJc w:val="left"/>
      <w:pPr>
        <w:tabs>
          <w:tab w:val="num" w:pos="0"/>
        </w:tabs>
        <w:ind w:left="1080" w:hanging="360"/>
      </w:pPr>
      <w:rPr>
        <w:rFonts w:ascii="Times New Roman" w:eastAsia="Times New Roman" w:hAnsi="Times New Roman" w:cs="Times New Roman" w:hint="default"/>
        <w:b w:val="0"/>
        <w:i w:val="0"/>
        <w:color w:val="auto"/>
        <w:kern w:val="1"/>
        <w:sz w:val="24"/>
        <w:szCs w:val="20"/>
        <w:lang w:eastAsia="ar-SA" w:bidi="ar-SA"/>
      </w:rPr>
    </w:lvl>
  </w:abstractNum>
  <w:abstractNum w:abstractNumId="2" w15:restartNumberingAfterBreak="0">
    <w:nsid w:val="0000000B"/>
    <w:multiLevelType w:val="singleLevel"/>
    <w:tmpl w:val="0000000B"/>
    <w:name w:val="WW8Num12"/>
    <w:lvl w:ilvl="0">
      <w:start w:val="1"/>
      <w:numFmt w:val="lowerLetter"/>
      <w:lvlText w:val="%1)"/>
      <w:lvlJc w:val="left"/>
      <w:pPr>
        <w:tabs>
          <w:tab w:val="num" w:pos="0"/>
        </w:tabs>
        <w:ind w:left="720" w:hanging="360"/>
      </w:pPr>
      <w:rPr>
        <w:rFonts w:ascii="Times New Roman" w:eastAsia="Times New Roman" w:hAnsi="Times New Roman" w:cs="Times New Roman" w:hint="default"/>
        <w:b w:val="0"/>
        <w:bCs/>
        <w:i w:val="0"/>
        <w:sz w:val="24"/>
        <w:szCs w:val="24"/>
        <w:lang w:eastAsia="ar-SA" w:bidi="ar-SA"/>
      </w:rPr>
    </w:lvl>
  </w:abstractNum>
  <w:abstractNum w:abstractNumId="3" w15:restartNumberingAfterBreak="0">
    <w:nsid w:val="05E01B78"/>
    <w:multiLevelType w:val="multilevel"/>
    <w:tmpl w:val="12DE171E"/>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3E22AD"/>
    <w:multiLevelType w:val="hybridMultilevel"/>
    <w:tmpl w:val="12BADD58"/>
    <w:lvl w:ilvl="0" w:tplc="5584244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C8F6D6B"/>
    <w:multiLevelType w:val="multilevel"/>
    <w:tmpl w:val="FB4646BE"/>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CC1CBA"/>
    <w:multiLevelType w:val="hybridMultilevel"/>
    <w:tmpl w:val="A73A0B3A"/>
    <w:lvl w:ilvl="0" w:tplc="04150011">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024593"/>
    <w:multiLevelType w:val="multilevel"/>
    <w:tmpl w:val="C1C4176A"/>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CB6E0B"/>
    <w:multiLevelType w:val="hybridMultilevel"/>
    <w:tmpl w:val="9F948ACC"/>
    <w:lvl w:ilvl="0" w:tplc="7E7E3020">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153B294C"/>
    <w:multiLevelType w:val="multilevel"/>
    <w:tmpl w:val="293095AC"/>
    <w:lvl w:ilvl="0">
      <w:numFmt w:val="bullet"/>
      <w:lvlText w:val="−"/>
      <w:lvlJc w:val="left"/>
      <w:pPr>
        <w:ind w:left="757" w:hanging="360"/>
      </w:pPr>
      <w:rPr>
        <w:rFonts w:ascii="Tahoma" w:eastAsia="StarSymbol" w:hAnsi="Tahoma" w:cs="StarSymbol"/>
        <w:sz w:val="18"/>
        <w:szCs w:val="18"/>
      </w:rPr>
    </w:lvl>
    <w:lvl w:ilvl="1">
      <w:numFmt w:val="bullet"/>
      <w:lvlText w:val="○"/>
      <w:lvlJc w:val="left"/>
      <w:pPr>
        <w:ind w:left="1477" w:hanging="360"/>
      </w:pPr>
      <w:rPr>
        <w:rFonts w:ascii="StarSymbol" w:eastAsia="StarSymbol" w:hAnsi="StarSymbol" w:cs="StarSymbol"/>
        <w:sz w:val="18"/>
        <w:szCs w:val="18"/>
      </w:rPr>
    </w:lvl>
    <w:lvl w:ilvl="2">
      <w:numFmt w:val="bullet"/>
      <w:lvlText w:val="■"/>
      <w:lvlJc w:val="left"/>
      <w:pPr>
        <w:ind w:left="2197" w:hanging="360"/>
      </w:pPr>
      <w:rPr>
        <w:rFonts w:ascii="StarSymbol" w:eastAsia="StarSymbol" w:hAnsi="StarSymbol" w:cs="StarSymbol"/>
        <w:sz w:val="18"/>
        <w:szCs w:val="18"/>
      </w:rPr>
    </w:lvl>
    <w:lvl w:ilvl="3">
      <w:numFmt w:val="bullet"/>
      <w:lvlText w:val="●"/>
      <w:lvlJc w:val="left"/>
      <w:pPr>
        <w:ind w:left="2917" w:hanging="360"/>
      </w:pPr>
      <w:rPr>
        <w:rFonts w:ascii="StarSymbol" w:eastAsia="StarSymbol" w:hAnsi="StarSymbol" w:cs="StarSymbol"/>
        <w:sz w:val="18"/>
        <w:szCs w:val="18"/>
      </w:rPr>
    </w:lvl>
    <w:lvl w:ilvl="4">
      <w:numFmt w:val="bullet"/>
      <w:lvlText w:val="○"/>
      <w:lvlJc w:val="left"/>
      <w:pPr>
        <w:ind w:left="3637" w:hanging="360"/>
      </w:pPr>
      <w:rPr>
        <w:rFonts w:ascii="StarSymbol" w:eastAsia="StarSymbol" w:hAnsi="StarSymbol" w:cs="StarSymbol"/>
        <w:sz w:val="18"/>
        <w:szCs w:val="18"/>
      </w:rPr>
    </w:lvl>
    <w:lvl w:ilvl="5">
      <w:numFmt w:val="bullet"/>
      <w:lvlText w:val="■"/>
      <w:lvlJc w:val="left"/>
      <w:pPr>
        <w:ind w:left="4357" w:hanging="360"/>
      </w:pPr>
      <w:rPr>
        <w:rFonts w:ascii="StarSymbol" w:eastAsia="StarSymbol" w:hAnsi="StarSymbol" w:cs="StarSymbol"/>
        <w:sz w:val="18"/>
        <w:szCs w:val="18"/>
      </w:rPr>
    </w:lvl>
    <w:lvl w:ilvl="6">
      <w:numFmt w:val="bullet"/>
      <w:lvlText w:val="●"/>
      <w:lvlJc w:val="left"/>
      <w:pPr>
        <w:ind w:left="5077" w:hanging="360"/>
      </w:pPr>
      <w:rPr>
        <w:rFonts w:ascii="StarSymbol" w:eastAsia="StarSymbol" w:hAnsi="StarSymbol" w:cs="StarSymbol"/>
        <w:sz w:val="18"/>
        <w:szCs w:val="18"/>
      </w:rPr>
    </w:lvl>
    <w:lvl w:ilvl="7">
      <w:numFmt w:val="bullet"/>
      <w:lvlText w:val="○"/>
      <w:lvlJc w:val="left"/>
      <w:pPr>
        <w:ind w:left="5797" w:hanging="360"/>
      </w:pPr>
      <w:rPr>
        <w:rFonts w:ascii="StarSymbol" w:eastAsia="StarSymbol" w:hAnsi="StarSymbol" w:cs="StarSymbol"/>
        <w:sz w:val="18"/>
        <w:szCs w:val="18"/>
      </w:rPr>
    </w:lvl>
    <w:lvl w:ilvl="8">
      <w:numFmt w:val="bullet"/>
      <w:lvlText w:val="■"/>
      <w:lvlJc w:val="left"/>
      <w:pPr>
        <w:ind w:left="6517" w:hanging="360"/>
      </w:pPr>
      <w:rPr>
        <w:rFonts w:ascii="StarSymbol" w:eastAsia="StarSymbol" w:hAnsi="StarSymbol" w:cs="StarSymbol"/>
        <w:sz w:val="18"/>
        <w:szCs w:val="18"/>
      </w:rPr>
    </w:lvl>
  </w:abstractNum>
  <w:abstractNum w:abstractNumId="11" w15:restartNumberingAfterBreak="0">
    <w:nsid w:val="1DF154AA"/>
    <w:multiLevelType w:val="multilevel"/>
    <w:tmpl w:val="73CA9082"/>
    <w:lvl w:ilvl="0">
      <w:numFmt w:val="bullet"/>
      <w:lvlText w:val="−"/>
      <w:lvlJc w:val="left"/>
      <w:pPr>
        <w:ind w:left="757" w:hanging="360"/>
      </w:pPr>
      <w:rPr>
        <w:rFonts w:ascii="Tahoma" w:eastAsia="StarSymbol" w:hAnsi="Tahoma" w:cs="StarSymbol"/>
        <w:sz w:val="18"/>
        <w:szCs w:val="18"/>
      </w:rPr>
    </w:lvl>
    <w:lvl w:ilvl="1">
      <w:numFmt w:val="bullet"/>
      <w:lvlText w:val="○"/>
      <w:lvlJc w:val="left"/>
      <w:pPr>
        <w:ind w:left="1477" w:hanging="360"/>
      </w:pPr>
      <w:rPr>
        <w:rFonts w:ascii="StarSymbol" w:eastAsia="StarSymbol" w:hAnsi="StarSymbol" w:cs="StarSymbol"/>
        <w:sz w:val="18"/>
        <w:szCs w:val="18"/>
      </w:rPr>
    </w:lvl>
    <w:lvl w:ilvl="2">
      <w:numFmt w:val="bullet"/>
      <w:lvlText w:val="■"/>
      <w:lvlJc w:val="left"/>
      <w:pPr>
        <w:ind w:left="2197" w:hanging="360"/>
      </w:pPr>
      <w:rPr>
        <w:rFonts w:ascii="StarSymbol" w:eastAsia="StarSymbol" w:hAnsi="StarSymbol" w:cs="StarSymbol"/>
        <w:sz w:val="18"/>
        <w:szCs w:val="18"/>
      </w:rPr>
    </w:lvl>
    <w:lvl w:ilvl="3">
      <w:numFmt w:val="bullet"/>
      <w:lvlText w:val="●"/>
      <w:lvlJc w:val="left"/>
      <w:pPr>
        <w:ind w:left="2917" w:hanging="360"/>
      </w:pPr>
      <w:rPr>
        <w:rFonts w:ascii="StarSymbol" w:eastAsia="StarSymbol" w:hAnsi="StarSymbol" w:cs="StarSymbol"/>
        <w:sz w:val="18"/>
        <w:szCs w:val="18"/>
      </w:rPr>
    </w:lvl>
    <w:lvl w:ilvl="4">
      <w:numFmt w:val="bullet"/>
      <w:lvlText w:val="○"/>
      <w:lvlJc w:val="left"/>
      <w:pPr>
        <w:ind w:left="3637" w:hanging="360"/>
      </w:pPr>
      <w:rPr>
        <w:rFonts w:ascii="StarSymbol" w:eastAsia="StarSymbol" w:hAnsi="StarSymbol" w:cs="StarSymbol"/>
        <w:sz w:val="18"/>
        <w:szCs w:val="18"/>
      </w:rPr>
    </w:lvl>
    <w:lvl w:ilvl="5">
      <w:numFmt w:val="bullet"/>
      <w:lvlText w:val="■"/>
      <w:lvlJc w:val="left"/>
      <w:pPr>
        <w:ind w:left="4357" w:hanging="360"/>
      </w:pPr>
      <w:rPr>
        <w:rFonts w:ascii="StarSymbol" w:eastAsia="StarSymbol" w:hAnsi="StarSymbol" w:cs="StarSymbol"/>
        <w:sz w:val="18"/>
        <w:szCs w:val="18"/>
      </w:rPr>
    </w:lvl>
    <w:lvl w:ilvl="6">
      <w:numFmt w:val="bullet"/>
      <w:lvlText w:val="●"/>
      <w:lvlJc w:val="left"/>
      <w:pPr>
        <w:ind w:left="5077" w:hanging="360"/>
      </w:pPr>
      <w:rPr>
        <w:rFonts w:ascii="StarSymbol" w:eastAsia="StarSymbol" w:hAnsi="StarSymbol" w:cs="StarSymbol"/>
        <w:sz w:val="18"/>
        <w:szCs w:val="18"/>
      </w:rPr>
    </w:lvl>
    <w:lvl w:ilvl="7">
      <w:numFmt w:val="bullet"/>
      <w:lvlText w:val="○"/>
      <w:lvlJc w:val="left"/>
      <w:pPr>
        <w:ind w:left="5797" w:hanging="360"/>
      </w:pPr>
      <w:rPr>
        <w:rFonts w:ascii="StarSymbol" w:eastAsia="StarSymbol" w:hAnsi="StarSymbol" w:cs="StarSymbol"/>
        <w:sz w:val="18"/>
        <w:szCs w:val="18"/>
      </w:rPr>
    </w:lvl>
    <w:lvl w:ilvl="8">
      <w:numFmt w:val="bullet"/>
      <w:lvlText w:val="■"/>
      <w:lvlJc w:val="left"/>
      <w:pPr>
        <w:ind w:left="6517" w:hanging="360"/>
      </w:pPr>
      <w:rPr>
        <w:rFonts w:ascii="StarSymbol" w:eastAsia="StarSymbol" w:hAnsi="StarSymbol" w:cs="StarSymbol"/>
        <w:sz w:val="18"/>
        <w:szCs w:val="18"/>
      </w:rPr>
    </w:lvl>
  </w:abstractNum>
  <w:abstractNum w:abstractNumId="12" w15:restartNumberingAfterBreak="0">
    <w:nsid w:val="20F92321"/>
    <w:multiLevelType w:val="multilevel"/>
    <w:tmpl w:val="B0923F64"/>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9B297C"/>
    <w:multiLevelType w:val="multilevel"/>
    <w:tmpl w:val="70DE9460"/>
    <w:styleLink w:val="WW8Num7"/>
    <w:lvl w:ilvl="0">
      <w:numFmt w:val="bullet"/>
      <w:lvlText w:val=""/>
      <w:lvlJc w:val="left"/>
      <w:pPr>
        <w:ind w:left="624" w:hanging="397"/>
      </w:pPr>
      <w:rPr>
        <w:rFonts w:ascii="Symbol" w:hAnsi="Symbol"/>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4242612"/>
    <w:multiLevelType w:val="multilevel"/>
    <w:tmpl w:val="74208290"/>
    <w:lvl w:ilvl="0">
      <w:start w:val="1"/>
      <w:numFmt w:val="decimal"/>
      <w:lvlText w:val="%1)"/>
      <w:lvlJc w:val="left"/>
      <w:pPr>
        <w:ind w:left="720" w:hanging="360"/>
      </w:pPr>
      <w:rPr>
        <w:sz w:val="22"/>
      </w:rPr>
    </w:lvl>
    <w:lvl w:ilvl="1">
      <w:start w:val="1"/>
      <w:numFmt w:val="decimal"/>
      <w:lvlText w:val="%2."/>
      <w:lvlJc w:val="left"/>
      <w:pPr>
        <w:ind w:left="1080" w:hanging="360"/>
      </w:pPr>
      <w:rPr>
        <w:sz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CDA6AA1"/>
    <w:multiLevelType w:val="multilevel"/>
    <w:tmpl w:val="CBE6BF84"/>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24058"/>
    <w:multiLevelType w:val="multilevel"/>
    <w:tmpl w:val="4EEE6DDE"/>
    <w:styleLink w:val="WW8Num8"/>
    <w:lvl w:ilvl="0">
      <w:numFmt w:val="bullet"/>
      <w:lvlText w:val=""/>
      <w:lvlJc w:val="left"/>
      <w:pPr>
        <w:ind w:left="680" w:hanging="51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EB34504"/>
    <w:multiLevelType w:val="multilevel"/>
    <w:tmpl w:val="D186A5CA"/>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097528"/>
    <w:multiLevelType w:val="multilevel"/>
    <w:tmpl w:val="68308A80"/>
    <w:styleLink w:val="Biecalista2"/>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9F3B91"/>
    <w:multiLevelType w:val="multilevel"/>
    <w:tmpl w:val="F32EC6A4"/>
    <w:lvl w:ilvl="0">
      <w:start w:val="2"/>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8030724"/>
    <w:multiLevelType w:val="multilevel"/>
    <w:tmpl w:val="3042AC2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A33785"/>
    <w:multiLevelType w:val="multilevel"/>
    <w:tmpl w:val="5906CD8C"/>
    <w:lvl w:ilvl="0">
      <w:numFmt w:val="bullet"/>
      <w:lvlText w:val="−"/>
      <w:lvlJc w:val="left"/>
      <w:pPr>
        <w:ind w:left="757" w:hanging="360"/>
      </w:pPr>
      <w:rPr>
        <w:rFonts w:ascii="Tahoma" w:eastAsia="StarSymbol" w:hAnsi="Tahoma" w:cs="StarSymbol"/>
        <w:sz w:val="18"/>
        <w:szCs w:val="18"/>
      </w:rPr>
    </w:lvl>
    <w:lvl w:ilvl="1">
      <w:numFmt w:val="bullet"/>
      <w:lvlText w:val="○"/>
      <w:lvlJc w:val="left"/>
      <w:pPr>
        <w:ind w:left="1477" w:hanging="360"/>
      </w:pPr>
      <w:rPr>
        <w:rFonts w:ascii="StarSymbol" w:eastAsia="StarSymbol" w:hAnsi="StarSymbol" w:cs="StarSymbol"/>
        <w:sz w:val="18"/>
        <w:szCs w:val="18"/>
      </w:rPr>
    </w:lvl>
    <w:lvl w:ilvl="2">
      <w:numFmt w:val="bullet"/>
      <w:lvlText w:val="■"/>
      <w:lvlJc w:val="left"/>
      <w:pPr>
        <w:ind w:left="2197" w:hanging="360"/>
      </w:pPr>
      <w:rPr>
        <w:rFonts w:ascii="StarSymbol" w:eastAsia="StarSymbol" w:hAnsi="StarSymbol" w:cs="StarSymbol"/>
        <w:sz w:val="18"/>
        <w:szCs w:val="18"/>
      </w:rPr>
    </w:lvl>
    <w:lvl w:ilvl="3">
      <w:numFmt w:val="bullet"/>
      <w:lvlText w:val="●"/>
      <w:lvlJc w:val="left"/>
      <w:pPr>
        <w:ind w:left="2917" w:hanging="360"/>
      </w:pPr>
      <w:rPr>
        <w:rFonts w:ascii="StarSymbol" w:eastAsia="StarSymbol" w:hAnsi="StarSymbol" w:cs="StarSymbol"/>
        <w:sz w:val="18"/>
        <w:szCs w:val="18"/>
      </w:rPr>
    </w:lvl>
    <w:lvl w:ilvl="4">
      <w:numFmt w:val="bullet"/>
      <w:lvlText w:val="○"/>
      <w:lvlJc w:val="left"/>
      <w:pPr>
        <w:ind w:left="3637" w:hanging="360"/>
      </w:pPr>
      <w:rPr>
        <w:rFonts w:ascii="StarSymbol" w:eastAsia="StarSymbol" w:hAnsi="StarSymbol" w:cs="StarSymbol"/>
        <w:sz w:val="18"/>
        <w:szCs w:val="18"/>
      </w:rPr>
    </w:lvl>
    <w:lvl w:ilvl="5">
      <w:numFmt w:val="bullet"/>
      <w:lvlText w:val="■"/>
      <w:lvlJc w:val="left"/>
      <w:pPr>
        <w:ind w:left="4357" w:hanging="360"/>
      </w:pPr>
      <w:rPr>
        <w:rFonts w:ascii="StarSymbol" w:eastAsia="StarSymbol" w:hAnsi="StarSymbol" w:cs="StarSymbol"/>
        <w:sz w:val="18"/>
        <w:szCs w:val="18"/>
      </w:rPr>
    </w:lvl>
    <w:lvl w:ilvl="6">
      <w:numFmt w:val="bullet"/>
      <w:lvlText w:val="●"/>
      <w:lvlJc w:val="left"/>
      <w:pPr>
        <w:ind w:left="5077" w:hanging="360"/>
      </w:pPr>
      <w:rPr>
        <w:rFonts w:ascii="StarSymbol" w:eastAsia="StarSymbol" w:hAnsi="StarSymbol" w:cs="StarSymbol"/>
        <w:sz w:val="18"/>
        <w:szCs w:val="18"/>
      </w:rPr>
    </w:lvl>
    <w:lvl w:ilvl="7">
      <w:numFmt w:val="bullet"/>
      <w:lvlText w:val="○"/>
      <w:lvlJc w:val="left"/>
      <w:pPr>
        <w:ind w:left="5797" w:hanging="360"/>
      </w:pPr>
      <w:rPr>
        <w:rFonts w:ascii="StarSymbol" w:eastAsia="StarSymbol" w:hAnsi="StarSymbol" w:cs="StarSymbol"/>
        <w:sz w:val="18"/>
        <w:szCs w:val="18"/>
      </w:rPr>
    </w:lvl>
    <w:lvl w:ilvl="8">
      <w:numFmt w:val="bullet"/>
      <w:lvlText w:val="■"/>
      <w:lvlJc w:val="left"/>
      <w:pPr>
        <w:ind w:left="6517" w:hanging="360"/>
      </w:pPr>
      <w:rPr>
        <w:rFonts w:ascii="StarSymbol" w:eastAsia="StarSymbol" w:hAnsi="StarSymbol" w:cs="StarSymbol"/>
        <w:sz w:val="18"/>
        <w:szCs w:val="18"/>
      </w:rPr>
    </w:lvl>
  </w:abstractNum>
  <w:abstractNum w:abstractNumId="23"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E3F34F2"/>
    <w:multiLevelType w:val="hybridMultilevel"/>
    <w:tmpl w:val="C4FCA66C"/>
    <w:lvl w:ilvl="0" w:tplc="04150017">
      <w:start w:val="1"/>
      <w:numFmt w:val="lowerLetter"/>
      <w:lvlText w:val="%1)"/>
      <w:lvlJc w:val="left"/>
      <w:pPr>
        <w:ind w:left="1485" w:hanging="360"/>
      </w:pPr>
    </w:lvl>
    <w:lvl w:ilvl="1" w:tplc="04150019">
      <w:start w:val="1"/>
      <w:numFmt w:val="lowerLetter"/>
      <w:lvlText w:val="%2."/>
      <w:lvlJc w:val="left"/>
      <w:pPr>
        <w:ind w:left="2205" w:hanging="360"/>
      </w:pPr>
    </w:lvl>
    <w:lvl w:ilvl="2" w:tplc="0415001B">
      <w:start w:val="1"/>
      <w:numFmt w:val="lowerRoman"/>
      <w:lvlText w:val="%3."/>
      <w:lvlJc w:val="right"/>
      <w:pPr>
        <w:ind w:left="2925" w:hanging="180"/>
      </w:pPr>
    </w:lvl>
    <w:lvl w:ilvl="3" w:tplc="0415000F">
      <w:start w:val="1"/>
      <w:numFmt w:val="decimal"/>
      <w:lvlText w:val="%4."/>
      <w:lvlJc w:val="left"/>
      <w:pPr>
        <w:ind w:left="3645" w:hanging="360"/>
      </w:pPr>
    </w:lvl>
    <w:lvl w:ilvl="4" w:tplc="04150019">
      <w:start w:val="1"/>
      <w:numFmt w:val="lowerLetter"/>
      <w:lvlText w:val="%5."/>
      <w:lvlJc w:val="left"/>
      <w:pPr>
        <w:ind w:left="4365" w:hanging="360"/>
      </w:pPr>
    </w:lvl>
    <w:lvl w:ilvl="5" w:tplc="0415001B">
      <w:start w:val="1"/>
      <w:numFmt w:val="lowerRoman"/>
      <w:lvlText w:val="%6."/>
      <w:lvlJc w:val="right"/>
      <w:pPr>
        <w:ind w:left="5085" w:hanging="180"/>
      </w:pPr>
    </w:lvl>
    <w:lvl w:ilvl="6" w:tplc="0415000F">
      <w:start w:val="1"/>
      <w:numFmt w:val="decimal"/>
      <w:lvlText w:val="%7."/>
      <w:lvlJc w:val="left"/>
      <w:pPr>
        <w:ind w:left="5805" w:hanging="360"/>
      </w:pPr>
    </w:lvl>
    <w:lvl w:ilvl="7" w:tplc="04150019">
      <w:start w:val="1"/>
      <w:numFmt w:val="lowerLetter"/>
      <w:lvlText w:val="%8."/>
      <w:lvlJc w:val="left"/>
      <w:pPr>
        <w:ind w:left="6525" w:hanging="360"/>
      </w:pPr>
    </w:lvl>
    <w:lvl w:ilvl="8" w:tplc="0415001B">
      <w:start w:val="1"/>
      <w:numFmt w:val="lowerRoman"/>
      <w:lvlText w:val="%9."/>
      <w:lvlJc w:val="right"/>
      <w:pPr>
        <w:ind w:left="7245" w:hanging="180"/>
      </w:pPr>
    </w:lvl>
  </w:abstractNum>
  <w:abstractNum w:abstractNumId="25" w15:restartNumberingAfterBreak="0">
    <w:nsid w:val="3EA328E2"/>
    <w:multiLevelType w:val="multilevel"/>
    <w:tmpl w:val="6436C66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6F156F"/>
    <w:multiLevelType w:val="hybridMultilevel"/>
    <w:tmpl w:val="02804600"/>
    <w:lvl w:ilvl="0" w:tplc="04150011">
      <w:start w:val="1"/>
      <w:numFmt w:val="decimal"/>
      <w:lvlText w:val="%1)"/>
      <w:lvlJc w:val="left"/>
      <w:pPr>
        <w:ind w:left="1066" w:hanging="360"/>
      </w:p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27" w15:restartNumberingAfterBreak="0">
    <w:nsid w:val="44C916BB"/>
    <w:multiLevelType w:val="multilevel"/>
    <w:tmpl w:val="6428AE7E"/>
    <w:lvl w:ilvl="0">
      <w:numFmt w:val="bullet"/>
      <w:lvlText w:val="−"/>
      <w:lvlJc w:val="left"/>
      <w:pPr>
        <w:ind w:left="757" w:hanging="360"/>
      </w:pPr>
      <w:rPr>
        <w:rFonts w:ascii="Tahoma" w:eastAsia="StarSymbol" w:hAnsi="Tahoma" w:cs="StarSymbol"/>
        <w:sz w:val="18"/>
        <w:szCs w:val="18"/>
      </w:rPr>
    </w:lvl>
    <w:lvl w:ilvl="1">
      <w:numFmt w:val="bullet"/>
      <w:lvlText w:val="○"/>
      <w:lvlJc w:val="left"/>
      <w:pPr>
        <w:ind w:left="1477" w:hanging="360"/>
      </w:pPr>
      <w:rPr>
        <w:rFonts w:ascii="StarSymbol" w:eastAsia="StarSymbol" w:hAnsi="StarSymbol" w:cs="StarSymbol"/>
        <w:sz w:val="18"/>
        <w:szCs w:val="18"/>
      </w:rPr>
    </w:lvl>
    <w:lvl w:ilvl="2">
      <w:numFmt w:val="bullet"/>
      <w:lvlText w:val="■"/>
      <w:lvlJc w:val="left"/>
      <w:pPr>
        <w:ind w:left="2197" w:hanging="360"/>
      </w:pPr>
      <w:rPr>
        <w:rFonts w:ascii="StarSymbol" w:eastAsia="StarSymbol" w:hAnsi="StarSymbol" w:cs="StarSymbol"/>
        <w:sz w:val="18"/>
        <w:szCs w:val="18"/>
      </w:rPr>
    </w:lvl>
    <w:lvl w:ilvl="3">
      <w:numFmt w:val="bullet"/>
      <w:lvlText w:val="●"/>
      <w:lvlJc w:val="left"/>
      <w:pPr>
        <w:ind w:left="2917" w:hanging="360"/>
      </w:pPr>
      <w:rPr>
        <w:rFonts w:ascii="StarSymbol" w:eastAsia="StarSymbol" w:hAnsi="StarSymbol" w:cs="StarSymbol"/>
        <w:sz w:val="18"/>
        <w:szCs w:val="18"/>
      </w:rPr>
    </w:lvl>
    <w:lvl w:ilvl="4">
      <w:numFmt w:val="bullet"/>
      <w:lvlText w:val="○"/>
      <w:lvlJc w:val="left"/>
      <w:pPr>
        <w:ind w:left="3637" w:hanging="360"/>
      </w:pPr>
      <w:rPr>
        <w:rFonts w:ascii="StarSymbol" w:eastAsia="StarSymbol" w:hAnsi="StarSymbol" w:cs="StarSymbol"/>
        <w:sz w:val="18"/>
        <w:szCs w:val="18"/>
      </w:rPr>
    </w:lvl>
    <w:lvl w:ilvl="5">
      <w:numFmt w:val="bullet"/>
      <w:lvlText w:val="■"/>
      <w:lvlJc w:val="left"/>
      <w:pPr>
        <w:ind w:left="4357" w:hanging="360"/>
      </w:pPr>
      <w:rPr>
        <w:rFonts w:ascii="StarSymbol" w:eastAsia="StarSymbol" w:hAnsi="StarSymbol" w:cs="StarSymbol"/>
        <w:sz w:val="18"/>
        <w:szCs w:val="18"/>
      </w:rPr>
    </w:lvl>
    <w:lvl w:ilvl="6">
      <w:numFmt w:val="bullet"/>
      <w:lvlText w:val="●"/>
      <w:lvlJc w:val="left"/>
      <w:pPr>
        <w:ind w:left="5077" w:hanging="360"/>
      </w:pPr>
      <w:rPr>
        <w:rFonts w:ascii="StarSymbol" w:eastAsia="StarSymbol" w:hAnsi="StarSymbol" w:cs="StarSymbol"/>
        <w:sz w:val="18"/>
        <w:szCs w:val="18"/>
      </w:rPr>
    </w:lvl>
    <w:lvl w:ilvl="7">
      <w:numFmt w:val="bullet"/>
      <w:lvlText w:val="○"/>
      <w:lvlJc w:val="left"/>
      <w:pPr>
        <w:ind w:left="5797" w:hanging="360"/>
      </w:pPr>
      <w:rPr>
        <w:rFonts w:ascii="StarSymbol" w:eastAsia="StarSymbol" w:hAnsi="StarSymbol" w:cs="StarSymbol"/>
        <w:sz w:val="18"/>
        <w:szCs w:val="18"/>
      </w:rPr>
    </w:lvl>
    <w:lvl w:ilvl="8">
      <w:numFmt w:val="bullet"/>
      <w:lvlText w:val="■"/>
      <w:lvlJc w:val="left"/>
      <w:pPr>
        <w:ind w:left="6517" w:hanging="360"/>
      </w:pPr>
      <w:rPr>
        <w:rFonts w:ascii="StarSymbol" w:eastAsia="StarSymbol" w:hAnsi="StarSymbol" w:cs="StarSymbol"/>
        <w:sz w:val="18"/>
        <w:szCs w:val="18"/>
      </w:rPr>
    </w:lvl>
  </w:abstractNum>
  <w:abstractNum w:abstractNumId="28" w15:restartNumberingAfterBreak="0">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A601B1F"/>
    <w:multiLevelType w:val="multilevel"/>
    <w:tmpl w:val="5428F60C"/>
    <w:lvl w:ilvl="0">
      <w:start w:val="1"/>
      <w:numFmt w:val="decimal"/>
      <w:lvlText w:val="%1)"/>
      <w:lvlJc w:val="left"/>
      <w:pPr>
        <w:ind w:left="720" w:hanging="360"/>
      </w:pPr>
    </w:lvl>
    <w:lvl w:ilvl="1">
      <w:start w:val="1"/>
      <w:numFmt w:val="decimal"/>
      <w:lvlText w:val="%2."/>
      <w:lvlJc w:val="left"/>
      <w:pPr>
        <w:ind w:left="1080" w:hanging="360"/>
      </w:pPr>
      <w:rPr>
        <w:sz w:val="22"/>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DE35505"/>
    <w:multiLevelType w:val="hybridMultilevel"/>
    <w:tmpl w:val="CE7A9B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51B25C3"/>
    <w:multiLevelType w:val="multilevel"/>
    <w:tmpl w:val="CCAC6E0A"/>
    <w:lvl w:ilvl="0">
      <w:start w:val="1"/>
      <w:numFmt w:val="decimal"/>
      <w:lvlText w:val="%1)"/>
      <w:lvlJc w:val="left"/>
      <w:pPr>
        <w:ind w:left="720" w:hanging="360"/>
      </w:pPr>
    </w:lvl>
    <w:lvl w:ilvl="1">
      <w:start w:val="1"/>
      <w:numFmt w:val="decimal"/>
      <w:lvlText w:val="%2."/>
      <w:lvlJc w:val="left"/>
      <w:pPr>
        <w:ind w:left="1080" w:hanging="360"/>
      </w:pPr>
      <w:rPr>
        <w:sz w:val="22"/>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97A674B"/>
    <w:multiLevelType w:val="multilevel"/>
    <w:tmpl w:val="E0326614"/>
    <w:lvl w:ilvl="0">
      <w:start w:val="1"/>
      <w:numFmt w:val="decimal"/>
      <w:lvlText w:val="%1."/>
      <w:lvlJc w:val="left"/>
      <w:pPr>
        <w:ind w:left="501"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D923C6"/>
    <w:multiLevelType w:val="multilevel"/>
    <w:tmpl w:val="1C8C6902"/>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E441F6"/>
    <w:multiLevelType w:val="multilevel"/>
    <w:tmpl w:val="67EA0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3D112E"/>
    <w:multiLevelType w:val="multilevel"/>
    <w:tmpl w:val="99C6CD16"/>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C45D2B"/>
    <w:multiLevelType w:val="multilevel"/>
    <w:tmpl w:val="0B2E5FB2"/>
    <w:lvl w:ilvl="0">
      <w:start w:val="1"/>
      <w:numFmt w:val="decimal"/>
      <w:lvlText w:val="%1)"/>
      <w:lvlJc w:val="left"/>
      <w:pPr>
        <w:ind w:left="880" w:hanging="360"/>
      </w:pPr>
      <w:rPr>
        <w:color w:val="00000A"/>
        <w:sz w:val="22"/>
      </w:rPr>
    </w:lvl>
    <w:lvl w:ilvl="1">
      <w:start w:val="1"/>
      <w:numFmt w:val="lowerLetter"/>
      <w:lvlText w:val="%2."/>
      <w:lvlJc w:val="left"/>
      <w:pPr>
        <w:ind w:left="1600" w:hanging="360"/>
      </w:pPr>
    </w:lvl>
    <w:lvl w:ilvl="2">
      <w:start w:val="1"/>
      <w:numFmt w:val="lowerRoman"/>
      <w:lvlText w:val="%3."/>
      <w:lvlJc w:val="right"/>
      <w:pPr>
        <w:ind w:left="2320" w:hanging="180"/>
      </w:pPr>
    </w:lvl>
    <w:lvl w:ilvl="3">
      <w:start w:val="1"/>
      <w:numFmt w:val="decimal"/>
      <w:lvlText w:val="%4."/>
      <w:lvlJc w:val="left"/>
      <w:pPr>
        <w:ind w:left="3040" w:hanging="360"/>
      </w:pPr>
    </w:lvl>
    <w:lvl w:ilvl="4">
      <w:start w:val="1"/>
      <w:numFmt w:val="lowerLetter"/>
      <w:lvlText w:val="%5."/>
      <w:lvlJc w:val="left"/>
      <w:pPr>
        <w:ind w:left="3760" w:hanging="360"/>
      </w:pPr>
    </w:lvl>
    <w:lvl w:ilvl="5">
      <w:start w:val="1"/>
      <w:numFmt w:val="lowerRoman"/>
      <w:lvlText w:val="%6."/>
      <w:lvlJc w:val="right"/>
      <w:pPr>
        <w:ind w:left="4480" w:hanging="180"/>
      </w:pPr>
    </w:lvl>
    <w:lvl w:ilvl="6">
      <w:start w:val="1"/>
      <w:numFmt w:val="decimal"/>
      <w:lvlText w:val="%7."/>
      <w:lvlJc w:val="left"/>
      <w:pPr>
        <w:ind w:left="5200" w:hanging="360"/>
      </w:pPr>
    </w:lvl>
    <w:lvl w:ilvl="7">
      <w:start w:val="1"/>
      <w:numFmt w:val="lowerLetter"/>
      <w:lvlText w:val="%8."/>
      <w:lvlJc w:val="left"/>
      <w:pPr>
        <w:ind w:left="5920" w:hanging="360"/>
      </w:pPr>
    </w:lvl>
    <w:lvl w:ilvl="8">
      <w:start w:val="1"/>
      <w:numFmt w:val="lowerRoman"/>
      <w:lvlText w:val="%9."/>
      <w:lvlJc w:val="right"/>
      <w:pPr>
        <w:ind w:left="6640" w:hanging="180"/>
      </w:pPr>
    </w:lvl>
  </w:abstractNum>
  <w:abstractNum w:abstractNumId="37" w15:restartNumberingAfterBreak="0">
    <w:nsid w:val="60AE4145"/>
    <w:multiLevelType w:val="hybridMultilevel"/>
    <w:tmpl w:val="2020DEC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38A627C"/>
    <w:multiLevelType w:val="multilevel"/>
    <w:tmpl w:val="0D305E00"/>
    <w:styleLink w:val="WW8Num4"/>
    <w:lvl w:ilvl="0">
      <w:numFmt w:val="bullet"/>
      <w:lvlText w:val=""/>
      <w:lvlJc w:val="left"/>
      <w:pPr>
        <w:ind w:left="624" w:hanging="397"/>
      </w:pPr>
      <w:rPr>
        <w:rFonts w:ascii="Symbol" w:hAnsi="Symbol"/>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48A416F"/>
    <w:multiLevelType w:val="hybridMultilevel"/>
    <w:tmpl w:val="4EF0D174"/>
    <w:lvl w:ilvl="0" w:tplc="8098C516">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5C332EC"/>
    <w:multiLevelType w:val="multilevel"/>
    <w:tmpl w:val="69905318"/>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BA6197D"/>
    <w:multiLevelType w:val="hybridMultilevel"/>
    <w:tmpl w:val="28D6082A"/>
    <w:lvl w:ilvl="0" w:tplc="EF10B6AE">
      <w:start w:val="1"/>
      <w:numFmt w:val="upperRoman"/>
      <w:lvlText w:val="(%1)"/>
      <w:lvlJc w:val="left"/>
      <w:pPr>
        <w:ind w:left="720" w:hanging="720"/>
      </w:pPr>
    </w:lvl>
    <w:lvl w:ilvl="1" w:tplc="A89AD0BA">
      <w:start w:val="1"/>
      <w:numFmt w:val="lowerLetter"/>
      <w:lvlText w:val="%2."/>
      <w:lvlJc w:val="left"/>
      <w:pPr>
        <w:ind w:left="1080" w:hanging="360"/>
      </w:pPr>
    </w:lvl>
    <w:lvl w:ilvl="2" w:tplc="21F87E00">
      <w:start w:val="1"/>
      <w:numFmt w:val="lowerRoman"/>
      <w:lvlText w:val="%3."/>
      <w:lvlJc w:val="right"/>
      <w:pPr>
        <w:ind w:left="1800" w:hanging="180"/>
      </w:pPr>
    </w:lvl>
    <w:lvl w:ilvl="3" w:tplc="4BD6BF98">
      <w:start w:val="1"/>
      <w:numFmt w:val="decimal"/>
      <w:lvlText w:val="%4."/>
      <w:lvlJc w:val="left"/>
      <w:pPr>
        <w:ind w:left="2520" w:hanging="360"/>
      </w:pPr>
    </w:lvl>
    <w:lvl w:ilvl="4" w:tplc="C632E0DE">
      <w:start w:val="1"/>
      <w:numFmt w:val="lowerLetter"/>
      <w:lvlText w:val="%5."/>
      <w:lvlJc w:val="left"/>
      <w:pPr>
        <w:ind w:left="3240" w:hanging="360"/>
      </w:pPr>
    </w:lvl>
    <w:lvl w:ilvl="5" w:tplc="4BF42F3A">
      <w:start w:val="1"/>
      <w:numFmt w:val="lowerRoman"/>
      <w:lvlText w:val="%6."/>
      <w:lvlJc w:val="right"/>
      <w:pPr>
        <w:ind w:left="3960" w:hanging="180"/>
      </w:pPr>
    </w:lvl>
    <w:lvl w:ilvl="6" w:tplc="477CB01E">
      <w:start w:val="1"/>
      <w:numFmt w:val="decimal"/>
      <w:lvlText w:val="%7."/>
      <w:lvlJc w:val="left"/>
      <w:pPr>
        <w:ind w:left="4680" w:hanging="360"/>
      </w:pPr>
    </w:lvl>
    <w:lvl w:ilvl="7" w:tplc="DB00338A">
      <w:start w:val="1"/>
      <w:numFmt w:val="lowerLetter"/>
      <w:lvlText w:val="%8."/>
      <w:lvlJc w:val="left"/>
      <w:pPr>
        <w:ind w:left="5400" w:hanging="360"/>
      </w:pPr>
    </w:lvl>
    <w:lvl w:ilvl="8" w:tplc="B21A2D0C">
      <w:start w:val="1"/>
      <w:numFmt w:val="lowerRoman"/>
      <w:lvlText w:val="%9."/>
      <w:lvlJc w:val="right"/>
      <w:pPr>
        <w:ind w:left="6120" w:hanging="180"/>
      </w:pPr>
    </w:lvl>
  </w:abstractNum>
  <w:abstractNum w:abstractNumId="43" w15:restartNumberingAfterBreak="0">
    <w:nsid w:val="6C0E2FE5"/>
    <w:multiLevelType w:val="multilevel"/>
    <w:tmpl w:val="35161E54"/>
    <w:lvl w:ilvl="0">
      <w:numFmt w:val="bullet"/>
      <w:lvlText w:val="−"/>
      <w:lvlJc w:val="left"/>
      <w:pPr>
        <w:ind w:left="757" w:hanging="360"/>
      </w:pPr>
      <w:rPr>
        <w:rFonts w:ascii="Tahoma" w:eastAsia="StarSymbol" w:hAnsi="Tahoma" w:cs="StarSymbol"/>
        <w:sz w:val="18"/>
        <w:szCs w:val="18"/>
      </w:rPr>
    </w:lvl>
    <w:lvl w:ilvl="1">
      <w:numFmt w:val="bullet"/>
      <w:lvlText w:val="○"/>
      <w:lvlJc w:val="left"/>
      <w:pPr>
        <w:ind w:left="1477" w:hanging="360"/>
      </w:pPr>
      <w:rPr>
        <w:rFonts w:ascii="StarSymbol" w:eastAsia="StarSymbol" w:hAnsi="StarSymbol" w:cs="StarSymbol"/>
        <w:sz w:val="18"/>
        <w:szCs w:val="18"/>
      </w:rPr>
    </w:lvl>
    <w:lvl w:ilvl="2">
      <w:numFmt w:val="bullet"/>
      <w:lvlText w:val="■"/>
      <w:lvlJc w:val="left"/>
      <w:pPr>
        <w:ind w:left="2197" w:hanging="360"/>
      </w:pPr>
      <w:rPr>
        <w:rFonts w:ascii="StarSymbol" w:eastAsia="StarSymbol" w:hAnsi="StarSymbol" w:cs="StarSymbol"/>
        <w:sz w:val="18"/>
        <w:szCs w:val="18"/>
      </w:rPr>
    </w:lvl>
    <w:lvl w:ilvl="3">
      <w:numFmt w:val="bullet"/>
      <w:lvlText w:val="●"/>
      <w:lvlJc w:val="left"/>
      <w:pPr>
        <w:ind w:left="2917" w:hanging="360"/>
      </w:pPr>
      <w:rPr>
        <w:rFonts w:ascii="StarSymbol" w:eastAsia="StarSymbol" w:hAnsi="StarSymbol" w:cs="StarSymbol"/>
        <w:sz w:val="18"/>
        <w:szCs w:val="18"/>
      </w:rPr>
    </w:lvl>
    <w:lvl w:ilvl="4">
      <w:numFmt w:val="bullet"/>
      <w:lvlText w:val="○"/>
      <w:lvlJc w:val="left"/>
      <w:pPr>
        <w:ind w:left="3637" w:hanging="360"/>
      </w:pPr>
      <w:rPr>
        <w:rFonts w:ascii="StarSymbol" w:eastAsia="StarSymbol" w:hAnsi="StarSymbol" w:cs="StarSymbol"/>
        <w:sz w:val="18"/>
        <w:szCs w:val="18"/>
      </w:rPr>
    </w:lvl>
    <w:lvl w:ilvl="5">
      <w:numFmt w:val="bullet"/>
      <w:lvlText w:val="■"/>
      <w:lvlJc w:val="left"/>
      <w:pPr>
        <w:ind w:left="4357" w:hanging="360"/>
      </w:pPr>
      <w:rPr>
        <w:rFonts w:ascii="StarSymbol" w:eastAsia="StarSymbol" w:hAnsi="StarSymbol" w:cs="StarSymbol"/>
        <w:sz w:val="18"/>
        <w:szCs w:val="18"/>
      </w:rPr>
    </w:lvl>
    <w:lvl w:ilvl="6">
      <w:numFmt w:val="bullet"/>
      <w:lvlText w:val="●"/>
      <w:lvlJc w:val="left"/>
      <w:pPr>
        <w:ind w:left="5077" w:hanging="360"/>
      </w:pPr>
      <w:rPr>
        <w:rFonts w:ascii="StarSymbol" w:eastAsia="StarSymbol" w:hAnsi="StarSymbol" w:cs="StarSymbol"/>
        <w:sz w:val="18"/>
        <w:szCs w:val="18"/>
      </w:rPr>
    </w:lvl>
    <w:lvl w:ilvl="7">
      <w:numFmt w:val="bullet"/>
      <w:lvlText w:val="○"/>
      <w:lvlJc w:val="left"/>
      <w:pPr>
        <w:ind w:left="5797" w:hanging="360"/>
      </w:pPr>
      <w:rPr>
        <w:rFonts w:ascii="StarSymbol" w:eastAsia="StarSymbol" w:hAnsi="StarSymbol" w:cs="StarSymbol"/>
        <w:sz w:val="18"/>
        <w:szCs w:val="18"/>
      </w:rPr>
    </w:lvl>
    <w:lvl w:ilvl="8">
      <w:numFmt w:val="bullet"/>
      <w:lvlText w:val="■"/>
      <w:lvlJc w:val="left"/>
      <w:pPr>
        <w:ind w:left="6517" w:hanging="360"/>
      </w:pPr>
      <w:rPr>
        <w:rFonts w:ascii="StarSymbol" w:eastAsia="StarSymbol" w:hAnsi="StarSymbol" w:cs="StarSymbol"/>
        <w:sz w:val="18"/>
        <w:szCs w:val="18"/>
      </w:rPr>
    </w:lvl>
  </w:abstractNum>
  <w:abstractNum w:abstractNumId="44" w15:restartNumberingAfterBreak="0">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04B433A"/>
    <w:multiLevelType w:val="multilevel"/>
    <w:tmpl w:val="93D83544"/>
    <w:lvl w:ilvl="0">
      <w:numFmt w:val="bullet"/>
      <w:lvlText w:val="−"/>
      <w:lvlJc w:val="left"/>
      <w:pPr>
        <w:ind w:left="757" w:hanging="360"/>
      </w:pPr>
      <w:rPr>
        <w:rFonts w:ascii="Tahoma" w:eastAsia="StarSymbol" w:hAnsi="Tahoma" w:cs="StarSymbol"/>
        <w:sz w:val="18"/>
        <w:szCs w:val="18"/>
      </w:rPr>
    </w:lvl>
    <w:lvl w:ilvl="1">
      <w:numFmt w:val="bullet"/>
      <w:lvlText w:val="○"/>
      <w:lvlJc w:val="left"/>
      <w:pPr>
        <w:ind w:left="1477" w:hanging="360"/>
      </w:pPr>
      <w:rPr>
        <w:rFonts w:ascii="StarSymbol" w:eastAsia="StarSymbol" w:hAnsi="StarSymbol" w:cs="StarSymbol"/>
        <w:sz w:val="18"/>
        <w:szCs w:val="18"/>
      </w:rPr>
    </w:lvl>
    <w:lvl w:ilvl="2">
      <w:numFmt w:val="bullet"/>
      <w:lvlText w:val="■"/>
      <w:lvlJc w:val="left"/>
      <w:pPr>
        <w:ind w:left="2197" w:hanging="360"/>
      </w:pPr>
      <w:rPr>
        <w:rFonts w:ascii="StarSymbol" w:eastAsia="StarSymbol" w:hAnsi="StarSymbol" w:cs="StarSymbol"/>
        <w:sz w:val="18"/>
        <w:szCs w:val="18"/>
      </w:rPr>
    </w:lvl>
    <w:lvl w:ilvl="3">
      <w:numFmt w:val="bullet"/>
      <w:lvlText w:val="●"/>
      <w:lvlJc w:val="left"/>
      <w:pPr>
        <w:ind w:left="2917" w:hanging="360"/>
      </w:pPr>
      <w:rPr>
        <w:rFonts w:ascii="StarSymbol" w:eastAsia="StarSymbol" w:hAnsi="StarSymbol" w:cs="StarSymbol"/>
        <w:sz w:val="18"/>
        <w:szCs w:val="18"/>
      </w:rPr>
    </w:lvl>
    <w:lvl w:ilvl="4">
      <w:numFmt w:val="bullet"/>
      <w:lvlText w:val="○"/>
      <w:lvlJc w:val="left"/>
      <w:pPr>
        <w:ind w:left="3637" w:hanging="360"/>
      </w:pPr>
      <w:rPr>
        <w:rFonts w:ascii="StarSymbol" w:eastAsia="StarSymbol" w:hAnsi="StarSymbol" w:cs="StarSymbol"/>
        <w:sz w:val="18"/>
        <w:szCs w:val="18"/>
      </w:rPr>
    </w:lvl>
    <w:lvl w:ilvl="5">
      <w:numFmt w:val="bullet"/>
      <w:lvlText w:val="■"/>
      <w:lvlJc w:val="left"/>
      <w:pPr>
        <w:ind w:left="4357" w:hanging="360"/>
      </w:pPr>
      <w:rPr>
        <w:rFonts w:ascii="StarSymbol" w:eastAsia="StarSymbol" w:hAnsi="StarSymbol" w:cs="StarSymbol"/>
        <w:sz w:val="18"/>
        <w:szCs w:val="18"/>
      </w:rPr>
    </w:lvl>
    <w:lvl w:ilvl="6">
      <w:numFmt w:val="bullet"/>
      <w:lvlText w:val="●"/>
      <w:lvlJc w:val="left"/>
      <w:pPr>
        <w:ind w:left="5077" w:hanging="360"/>
      </w:pPr>
      <w:rPr>
        <w:rFonts w:ascii="StarSymbol" w:eastAsia="StarSymbol" w:hAnsi="StarSymbol" w:cs="StarSymbol"/>
        <w:sz w:val="18"/>
        <w:szCs w:val="18"/>
      </w:rPr>
    </w:lvl>
    <w:lvl w:ilvl="7">
      <w:numFmt w:val="bullet"/>
      <w:lvlText w:val="○"/>
      <w:lvlJc w:val="left"/>
      <w:pPr>
        <w:ind w:left="5797" w:hanging="360"/>
      </w:pPr>
      <w:rPr>
        <w:rFonts w:ascii="StarSymbol" w:eastAsia="StarSymbol" w:hAnsi="StarSymbol" w:cs="StarSymbol"/>
        <w:sz w:val="18"/>
        <w:szCs w:val="18"/>
      </w:rPr>
    </w:lvl>
    <w:lvl w:ilvl="8">
      <w:numFmt w:val="bullet"/>
      <w:lvlText w:val="■"/>
      <w:lvlJc w:val="left"/>
      <w:pPr>
        <w:ind w:left="6517" w:hanging="360"/>
      </w:pPr>
      <w:rPr>
        <w:rFonts w:ascii="StarSymbol" w:eastAsia="StarSymbol" w:hAnsi="StarSymbol" w:cs="StarSymbol"/>
        <w:sz w:val="18"/>
        <w:szCs w:val="18"/>
      </w:rPr>
    </w:lvl>
  </w:abstractNum>
  <w:abstractNum w:abstractNumId="46" w15:restartNumberingAfterBreak="0">
    <w:nsid w:val="76393C28"/>
    <w:multiLevelType w:val="multilevel"/>
    <w:tmpl w:val="F3E8C9A4"/>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rPr>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sz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98684753">
    <w:abstractNumId w:val="12"/>
  </w:num>
  <w:num w:numId="2" w16cid:durableId="1508211649">
    <w:abstractNumId w:val="29"/>
  </w:num>
  <w:num w:numId="3" w16cid:durableId="727609467">
    <w:abstractNumId w:val="31"/>
  </w:num>
  <w:num w:numId="4" w16cid:durableId="999501128">
    <w:abstractNumId w:val="46"/>
  </w:num>
  <w:num w:numId="5" w16cid:durableId="1358461371">
    <w:abstractNumId w:val="8"/>
  </w:num>
  <w:num w:numId="6" w16cid:durableId="1914272623">
    <w:abstractNumId w:val="36"/>
  </w:num>
  <w:num w:numId="7" w16cid:durableId="649595192">
    <w:abstractNumId w:val="32"/>
  </w:num>
  <w:num w:numId="8" w16cid:durableId="1560360364">
    <w:abstractNumId w:val="21"/>
  </w:num>
  <w:num w:numId="9" w16cid:durableId="762261700">
    <w:abstractNumId w:val="16"/>
  </w:num>
  <w:num w:numId="10" w16cid:durableId="259223822">
    <w:abstractNumId w:val="33"/>
  </w:num>
  <w:num w:numId="11" w16cid:durableId="372078013">
    <w:abstractNumId w:val="41"/>
  </w:num>
  <w:num w:numId="12" w16cid:durableId="2017144536">
    <w:abstractNumId w:val="6"/>
  </w:num>
  <w:num w:numId="13" w16cid:durableId="651565347">
    <w:abstractNumId w:val="20"/>
  </w:num>
  <w:num w:numId="14" w16cid:durableId="1811944232">
    <w:abstractNumId w:val="15"/>
  </w:num>
  <w:num w:numId="15" w16cid:durableId="1050223575">
    <w:abstractNumId w:val="18"/>
  </w:num>
  <w:num w:numId="16" w16cid:durableId="1329821156">
    <w:abstractNumId w:val="34"/>
  </w:num>
  <w:num w:numId="17" w16cid:durableId="1148934716">
    <w:abstractNumId w:val="25"/>
  </w:num>
  <w:num w:numId="18" w16cid:durableId="233857093">
    <w:abstractNumId w:val="35"/>
  </w:num>
  <w:num w:numId="19" w16cid:durableId="1096824424">
    <w:abstractNumId w:val="17"/>
  </w:num>
  <w:num w:numId="20" w16cid:durableId="301622692">
    <w:abstractNumId w:val="14"/>
  </w:num>
  <w:num w:numId="21" w16cid:durableId="1311444502">
    <w:abstractNumId w:val="38"/>
  </w:num>
  <w:num w:numId="22" w16cid:durableId="236483033">
    <w:abstractNumId w:val="11"/>
  </w:num>
  <w:num w:numId="23" w16cid:durableId="1425153125">
    <w:abstractNumId w:val="45"/>
  </w:num>
  <w:num w:numId="24" w16cid:durableId="1476724690">
    <w:abstractNumId w:val="43"/>
  </w:num>
  <w:num w:numId="25" w16cid:durableId="1083529862">
    <w:abstractNumId w:val="22"/>
  </w:num>
  <w:num w:numId="26" w16cid:durableId="1128863121">
    <w:abstractNumId w:val="10"/>
  </w:num>
  <w:num w:numId="27" w16cid:durableId="1553686513">
    <w:abstractNumId w:val="27"/>
  </w:num>
  <w:num w:numId="28" w16cid:durableId="953681968">
    <w:abstractNumId w:val="4"/>
  </w:num>
  <w:num w:numId="29" w16cid:durableId="1385640181">
    <w:abstractNumId w:val="7"/>
  </w:num>
  <w:num w:numId="30" w16cid:durableId="749234314">
    <w:abstractNumId w:val="26"/>
  </w:num>
  <w:num w:numId="31" w16cid:durableId="1248005900">
    <w:abstractNumId w:val="3"/>
  </w:num>
  <w:num w:numId="32" w16cid:durableId="887649796">
    <w:abstractNumId w:val="19"/>
  </w:num>
  <w:num w:numId="33" w16cid:durableId="7013267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129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42733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06179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26192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2353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2341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21514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21103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75814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6725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64618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71448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D6E"/>
    <w:rsid w:val="00013AF4"/>
    <w:rsid w:val="000214D4"/>
    <w:rsid w:val="00027DA8"/>
    <w:rsid w:val="00030F7E"/>
    <w:rsid w:val="00036EA7"/>
    <w:rsid w:val="000A0602"/>
    <w:rsid w:val="000A2AD9"/>
    <w:rsid w:val="000B3203"/>
    <w:rsid w:val="000D6DF6"/>
    <w:rsid w:val="000F0D59"/>
    <w:rsid w:val="00105229"/>
    <w:rsid w:val="0011074B"/>
    <w:rsid w:val="0011360C"/>
    <w:rsid w:val="00121318"/>
    <w:rsid w:val="00131A20"/>
    <w:rsid w:val="00153747"/>
    <w:rsid w:val="00156A13"/>
    <w:rsid w:val="00182501"/>
    <w:rsid w:val="00185A3B"/>
    <w:rsid w:val="00196A33"/>
    <w:rsid w:val="001A3D16"/>
    <w:rsid w:val="001D1A2E"/>
    <w:rsid w:val="002255E4"/>
    <w:rsid w:val="00242C86"/>
    <w:rsid w:val="00254E09"/>
    <w:rsid w:val="002708F9"/>
    <w:rsid w:val="00273604"/>
    <w:rsid w:val="00274892"/>
    <w:rsid w:val="00274B4E"/>
    <w:rsid w:val="002A27F1"/>
    <w:rsid w:val="002D0B06"/>
    <w:rsid w:val="002D428A"/>
    <w:rsid w:val="002D6028"/>
    <w:rsid w:val="002F1F00"/>
    <w:rsid w:val="002F3CAD"/>
    <w:rsid w:val="00305D6E"/>
    <w:rsid w:val="00313C04"/>
    <w:rsid w:val="00314288"/>
    <w:rsid w:val="003214BF"/>
    <w:rsid w:val="00321D58"/>
    <w:rsid w:val="00370F51"/>
    <w:rsid w:val="003975A5"/>
    <w:rsid w:val="003B1727"/>
    <w:rsid w:val="003E4D9C"/>
    <w:rsid w:val="003F6665"/>
    <w:rsid w:val="0041250B"/>
    <w:rsid w:val="00425830"/>
    <w:rsid w:val="00432F9C"/>
    <w:rsid w:val="0045535A"/>
    <w:rsid w:val="00460CEC"/>
    <w:rsid w:val="0046607C"/>
    <w:rsid w:val="00473B79"/>
    <w:rsid w:val="00473F85"/>
    <w:rsid w:val="00474DB3"/>
    <w:rsid w:val="00482594"/>
    <w:rsid w:val="004B2508"/>
    <w:rsid w:val="004E7972"/>
    <w:rsid w:val="004F3D9C"/>
    <w:rsid w:val="005021B2"/>
    <w:rsid w:val="00590869"/>
    <w:rsid w:val="005B0FFB"/>
    <w:rsid w:val="005B2F50"/>
    <w:rsid w:val="005F7E19"/>
    <w:rsid w:val="00604960"/>
    <w:rsid w:val="006075EC"/>
    <w:rsid w:val="00620D96"/>
    <w:rsid w:val="006414B6"/>
    <w:rsid w:val="00644C67"/>
    <w:rsid w:val="006536DD"/>
    <w:rsid w:val="0065686F"/>
    <w:rsid w:val="00660622"/>
    <w:rsid w:val="00693500"/>
    <w:rsid w:val="006A19C5"/>
    <w:rsid w:val="006B3524"/>
    <w:rsid w:val="006C2FBC"/>
    <w:rsid w:val="006C6781"/>
    <w:rsid w:val="006C7CFF"/>
    <w:rsid w:val="006E59C8"/>
    <w:rsid w:val="006E6206"/>
    <w:rsid w:val="006F4E50"/>
    <w:rsid w:val="00705651"/>
    <w:rsid w:val="00713DD3"/>
    <w:rsid w:val="0072101C"/>
    <w:rsid w:val="00721411"/>
    <w:rsid w:val="00731C9F"/>
    <w:rsid w:val="00734B95"/>
    <w:rsid w:val="00745BFB"/>
    <w:rsid w:val="00753751"/>
    <w:rsid w:val="00766C5B"/>
    <w:rsid w:val="00771BB0"/>
    <w:rsid w:val="007A0E8B"/>
    <w:rsid w:val="007E5D6E"/>
    <w:rsid w:val="0080600E"/>
    <w:rsid w:val="0084073D"/>
    <w:rsid w:val="008478CC"/>
    <w:rsid w:val="00850195"/>
    <w:rsid w:val="00875650"/>
    <w:rsid w:val="00886E2F"/>
    <w:rsid w:val="008A502A"/>
    <w:rsid w:val="008C39A2"/>
    <w:rsid w:val="008D01BE"/>
    <w:rsid w:val="009204CC"/>
    <w:rsid w:val="00922D60"/>
    <w:rsid w:val="00925388"/>
    <w:rsid w:val="00950259"/>
    <w:rsid w:val="00952E99"/>
    <w:rsid w:val="00991C11"/>
    <w:rsid w:val="009C7C37"/>
    <w:rsid w:val="009D21B2"/>
    <w:rsid w:val="009E55C3"/>
    <w:rsid w:val="009F0D7C"/>
    <w:rsid w:val="00A003FA"/>
    <w:rsid w:val="00A05F92"/>
    <w:rsid w:val="00A16611"/>
    <w:rsid w:val="00A2167E"/>
    <w:rsid w:val="00A534F0"/>
    <w:rsid w:val="00A648BE"/>
    <w:rsid w:val="00A72C5F"/>
    <w:rsid w:val="00A77B8F"/>
    <w:rsid w:val="00A841CD"/>
    <w:rsid w:val="00A85C80"/>
    <w:rsid w:val="00A953A7"/>
    <w:rsid w:val="00AA2906"/>
    <w:rsid w:val="00AE4778"/>
    <w:rsid w:val="00B01293"/>
    <w:rsid w:val="00B02113"/>
    <w:rsid w:val="00B23D25"/>
    <w:rsid w:val="00B330D5"/>
    <w:rsid w:val="00B34350"/>
    <w:rsid w:val="00B4241A"/>
    <w:rsid w:val="00B459BB"/>
    <w:rsid w:val="00B479E5"/>
    <w:rsid w:val="00B609B8"/>
    <w:rsid w:val="00B82EED"/>
    <w:rsid w:val="00BA4609"/>
    <w:rsid w:val="00BC2E04"/>
    <w:rsid w:val="00BC721B"/>
    <w:rsid w:val="00BF0B4F"/>
    <w:rsid w:val="00C0174F"/>
    <w:rsid w:val="00C347FA"/>
    <w:rsid w:val="00C34EF5"/>
    <w:rsid w:val="00C43689"/>
    <w:rsid w:val="00C47A05"/>
    <w:rsid w:val="00C72BE0"/>
    <w:rsid w:val="00C7784B"/>
    <w:rsid w:val="00C821B1"/>
    <w:rsid w:val="00C83107"/>
    <w:rsid w:val="00C909DC"/>
    <w:rsid w:val="00C92317"/>
    <w:rsid w:val="00C967AA"/>
    <w:rsid w:val="00CC3E5A"/>
    <w:rsid w:val="00CC7931"/>
    <w:rsid w:val="00CD32D4"/>
    <w:rsid w:val="00CD4521"/>
    <w:rsid w:val="00CF5A6E"/>
    <w:rsid w:val="00D2071C"/>
    <w:rsid w:val="00D307C8"/>
    <w:rsid w:val="00D437E5"/>
    <w:rsid w:val="00D5489D"/>
    <w:rsid w:val="00D735C8"/>
    <w:rsid w:val="00D83EC2"/>
    <w:rsid w:val="00D91E80"/>
    <w:rsid w:val="00DB177D"/>
    <w:rsid w:val="00DB26BA"/>
    <w:rsid w:val="00DC3395"/>
    <w:rsid w:val="00DD2260"/>
    <w:rsid w:val="00DD53F6"/>
    <w:rsid w:val="00DD5DDC"/>
    <w:rsid w:val="00E0294E"/>
    <w:rsid w:val="00E263F5"/>
    <w:rsid w:val="00E27DEA"/>
    <w:rsid w:val="00E410D6"/>
    <w:rsid w:val="00E522B9"/>
    <w:rsid w:val="00E726B8"/>
    <w:rsid w:val="00EA2794"/>
    <w:rsid w:val="00EA3D7B"/>
    <w:rsid w:val="00ED68A5"/>
    <w:rsid w:val="00EE7264"/>
    <w:rsid w:val="00EF3E66"/>
    <w:rsid w:val="00EF6B6C"/>
    <w:rsid w:val="00F01CE9"/>
    <w:rsid w:val="00F15F2B"/>
    <w:rsid w:val="00F23AA6"/>
    <w:rsid w:val="00F55D3B"/>
    <w:rsid w:val="00F67ADE"/>
    <w:rsid w:val="00F8059C"/>
    <w:rsid w:val="00F87179"/>
    <w:rsid w:val="00F91FB6"/>
    <w:rsid w:val="00F950BE"/>
    <w:rsid w:val="00F95758"/>
    <w:rsid w:val="00FA7B7B"/>
    <w:rsid w:val="00FB3DEF"/>
    <w:rsid w:val="00FC1DE4"/>
    <w:rsid w:val="00FC2C4A"/>
    <w:rsid w:val="00FC48A1"/>
    <w:rsid w:val="00FC5495"/>
    <w:rsid w:val="00FF4F02"/>
    <w:rsid w:val="00FF5B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4F46"/>
  <w15:docId w15:val="{1D97FBC8-007A-D84B-9181-0CAFC219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B79"/>
  </w:style>
  <w:style w:type="paragraph" w:styleId="Nagwek1">
    <w:name w:val="heading 1"/>
    <w:basedOn w:val="Domylnie"/>
    <w:next w:val="Tretekstu"/>
    <w:rsid w:val="00473B79"/>
    <w:pPr>
      <w:keepNext/>
      <w:jc w:val="center"/>
      <w:outlineLvl w:val="0"/>
    </w:pPr>
    <w:rPr>
      <w:rFonts w:ascii="Arial" w:hAnsi="Arial"/>
      <w:b/>
      <w:bCs/>
      <w:sz w:val="28"/>
      <w:szCs w:val="28"/>
    </w:rPr>
  </w:style>
  <w:style w:type="paragraph" w:styleId="Nagwek2">
    <w:name w:val="heading 2"/>
    <w:basedOn w:val="Domylnie"/>
    <w:next w:val="Tretekstu"/>
    <w:rsid w:val="00473B79"/>
    <w:pPr>
      <w:keepNext/>
      <w:numPr>
        <w:ilvl w:val="1"/>
        <w:numId w:val="1"/>
      </w:numPr>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473B79"/>
    <w:pPr>
      <w:tabs>
        <w:tab w:val="left" w:pos="709"/>
      </w:tabs>
      <w:suppressAutoHyphens/>
      <w:spacing w:line="100" w:lineRule="atLeast"/>
      <w:textAlignment w:val="baseline"/>
    </w:pPr>
    <w:rPr>
      <w:rFonts w:ascii="Times New Roman" w:eastAsia="Arial" w:hAnsi="Times New Roman" w:cs="Times New Roman"/>
      <w:color w:val="00000A"/>
      <w:sz w:val="24"/>
      <w:szCs w:val="24"/>
      <w:lang w:eastAsia="zh-CN"/>
    </w:rPr>
  </w:style>
  <w:style w:type="character" w:customStyle="1" w:styleId="Absatz-Standardschriftart">
    <w:name w:val="Absatz-Standardschriftart"/>
    <w:rsid w:val="00473B79"/>
  </w:style>
  <w:style w:type="character" w:customStyle="1" w:styleId="WW-Absatz-Standardschriftart">
    <w:name w:val="WW-Absatz-Standardschriftart"/>
    <w:rsid w:val="00473B79"/>
  </w:style>
  <w:style w:type="character" w:customStyle="1" w:styleId="WW-Absatz-Standardschriftart1">
    <w:name w:val="WW-Absatz-Standardschriftart1"/>
    <w:rsid w:val="00473B79"/>
  </w:style>
  <w:style w:type="character" w:customStyle="1" w:styleId="WW8Num1z0">
    <w:name w:val="WW8Num1z0"/>
    <w:rsid w:val="00473B79"/>
    <w:rPr>
      <w:rFonts w:ascii="Symbol" w:hAnsi="Symbol" w:cs="Symbol"/>
    </w:rPr>
  </w:style>
  <w:style w:type="character" w:customStyle="1" w:styleId="WW8Num1z2">
    <w:name w:val="WW8Num1z2"/>
    <w:rsid w:val="00473B79"/>
    <w:rPr>
      <w:rFonts w:ascii="Courier New" w:hAnsi="Courier New" w:cs="Courier New"/>
    </w:rPr>
  </w:style>
  <w:style w:type="character" w:customStyle="1" w:styleId="WW8Num1z3">
    <w:name w:val="WW8Num1z3"/>
    <w:rsid w:val="00473B79"/>
    <w:rPr>
      <w:rFonts w:ascii="Wingdings" w:hAnsi="Wingdings" w:cs="Wingdings"/>
    </w:rPr>
  </w:style>
  <w:style w:type="character" w:customStyle="1" w:styleId="WW8Num6z0">
    <w:name w:val="WW8Num6z0"/>
    <w:rsid w:val="00473B79"/>
    <w:rPr>
      <w:rFonts w:ascii="Symbol" w:hAnsi="Symbol" w:cs="Symbol"/>
    </w:rPr>
  </w:style>
  <w:style w:type="character" w:customStyle="1" w:styleId="WW8Num7z0">
    <w:name w:val="WW8Num7z0"/>
    <w:rsid w:val="00473B79"/>
    <w:rPr>
      <w:rFonts w:ascii="Times New Roman" w:hAnsi="Times New Roman" w:cs="Times New Roman"/>
      <w:b w:val="0"/>
      <w:bCs w:val="0"/>
      <w:i w:val="0"/>
      <w:iCs w:val="0"/>
      <w:caps w:val="0"/>
      <w:smallCaps w:val="0"/>
      <w:strike w:val="0"/>
      <w:dstrike w:val="0"/>
      <w:color w:val="000000"/>
      <w:spacing w:val="0"/>
      <w:w w:val="100"/>
      <w:position w:val="0"/>
      <w:sz w:val="21"/>
      <w:u w:val="none"/>
      <w:shd w:val="clear" w:color="auto" w:fill="FFFFFF"/>
      <w:vertAlign w:val="baseline"/>
      <w:em w:val="none"/>
    </w:rPr>
  </w:style>
  <w:style w:type="character" w:customStyle="1" w:styleId="WW8Num8z0">
    <w:name w:val="WW8Num8z0"/>
    <w:rsid w:val="00473B79"/>
    <w:rPr>
      <w:rFonts w:ascii="Symbol" w:hAnsi="Symbol" w:cs="Symbol"/>
    </w:rPr>
  </w:style>
  <w:style w:type="character" w:customStyle="1" w:styleId="WW8Num9z0">
    <w:name w:val="WW8Num9z0"/>
    <w:rsid w:val="00473B79"/>
    <w:rPr>
      <w:rFonts w:ascii="Symbol" w:hAnsi="Symbol" w:cs="Symbol"/>
    </w:rPr>
  </w:style>
  <w:style w:type="character" w:customStyle="1" w:styleId="WW8Num11z0">
    <w:name w:val="WW8Num11z0"/>
    <w:rsid w:val="00473B79"/>
    <w:rPr>
      <w:sz w:val="24"/>
    </w:rPr>
  </w:style>
  <w:style w:type="character" w:customStyle="1" w:styleId="WW8Num15z0">
    <w:name w:val="WW8Num15z0"/>
    <w:rsid w:val="00473B79"/>
    <w:rPr>
      <w:rFonts w:ascii="Symbol" w:hAnsi="Symbol" w:cs="StarSymbol, 'Arial Unicode MS'"/>
      <w:sz w:val="18"/>
      <w:szCs w:val="18"/>
    </w:rPr>
  </w:style>
  <w:style w:type="character" w:customStyle="1" w:styleId="WW8Num17z0">
    <w:name w:val="WW8Num17z0"/>
    <w:rsid w:val="00473B79"/>
    <w:rPr>
      <w:color w:val="FF0000"/>
    </w:rPr>
  </w:style>
  <w:style w:type="character" w:customStyle="1" w:styleId="WW8Num19z0">
    <w:name w:val="WW8Num19z0"/>
    <w:rsid w:val="00473B79"/>
    <w:rPr>
      <w:rFonts w:ascii="Times New Roman" w:eastAsia="Times New Roman" w:hAnsi="Times New Roman" w:cs="Times New Roman"/>
    </w:rPr>
  </w:style>
  <w:style w:type="character" w:customStyle="1" w:styleId="WW8Num4z0">
    <w:name w:val="WW8Num4z0"/>
    <w:rsid w:val="00473B79"/>
    <w:rPr>
      <w:rFonts w:ascii="Symbol" w:hAnsi="Symbol" w:cs="StarSymbol, 'Arial Unicode MS'"/>
      <w:sz w:val="18"/>
      <w:szCs w:val="18"/>
    </w:rPr>
  </w:style>
  <w:style w:type="character" w:customStyle="1" w:styleId="WW-Absatz-Standardschriftart11">
    <w:name w:val="WW-Absatz-Standardschriftart11"/>
    <w:rsid w:val="00473B79"/>
  </w:style>
  <w:style w:type="character" w:customStyle="1" w:styleId="WW8Num2z0">
    <w:name w:val="WW8Num2z0"/>
    <w:rsid w:val="00473B79"/>
    <w:rPr>
      <w:rFonts w:ascii="Times New Roman" w:hAnsi="Times New Roman" w:cs="Times New Roman"/>
      <w:b w:val="0"/>
      <w:bCs w:val="0"/>
      <w:i w:val="0"/>
      <w:iCs w:val="0"/>
      <w:caps w:val="0"/>
      <w:smallCaps w:val="0"/>
      <w:strike w:val="0"/>
      <w:dstrike w:val="0"/>
      <w:color w:val="000000"/>
      <w:spacing w:val="0"/>
      <w:w w:val="100"/>
      <w:position w:val="0"/>
      <w:sz w:val="21"/>
      <w:u w:val="none"/>
      <w:shd w:val="clear" w:color="auto" w:fill="FFFFFF"/>
      <w:vertAlign w:val="baseline"/>
      <w:em w:val="none"/>
    </w:rPr>
  </w:style>
  <w:style w:type="character" w:customStyle="1" w:styleId="WW8Num5z0">
    <w:name w:val="WW8Num5z0"/>
    <w:rsid w:val="00473B79"/>
    <w:rPr>
      <w:rFonts w:ascii="Symbol" w:hAnsi="Symbol" w:cs="StarSymbol, 'Arial Unicode MS'"/>
      <w:sz w:val="18"/>
      <w:szCs w:val="18"/>
    </w:rPr>
  </w:style>
  <w:style w:type="character" w:customStyle="1" w:styleId="Domylnaczcionkaakapitu3">
    <w:name w:val="Domyślna czcionka akapitu3"/>
    <w:rsid w:val="00473B79"/>
  </w:style>
  <w:style w:type="character" w:customStyle="1" w:styleId="WW8Num2z1">
    <w:name w:val="WW8Num2z1"/>
    <w:rsid w:val="00473B79"/>
    <w:rPr>
      <w:rFonts w:ascii="Symbol" w:hAnsi="Symbol" w:cs="Symbol"/>
    </w:rPr>
  </w:style>
  <w:style w:type="character" w:customStyle="1" w:styleId="WW8Num13z0">
    <w:name w:val="WW8Num13z0"/>
    <w:rsid w:val="00473B79"/>
    <w:rPr>
      <w:rFonts w:ascii="Symbol" w:hAnsi="Symbol" w:cs="StarSymbol, 'Arial Unicode MS'"/>
      <w:sz w:val="18"/>
      <w:szCs w:val="18"/>
    </w:rPr>
  </w:style>
  <w:style w:type="character" w:customStyle="1" w:styleId="WW8Num17z1">
    <w:name w:val="WW8Num17z1"/>
    <w:rsid w:val="00473B79"/>
    <w:rPr>
      <w:rFonts w:ascii="Symbol" w:hAnsi="Symbol" w:cs="Symbol"/>
    </w:rPr>
  </w:style>
  <w:style w:type="character" w:customStyle="1" w:styleId="Domylnaczcionkaakapitu2">
    <w:name w:val="Domyślna czcionka akapitu2"/>
    <w:rsid w:val="00473B79"/>
  </w:style>
  <w:style w:type="character" w:customStyle="1" w:styleId="Domylnaczcionkaakapitu1">
    <w:name w:val="Domyślna czcionka akapitu1"/>
    <w:rsid w:val="00473B79"/>
  </w:style>
  <w:style w:type="character" w:customStyle="1" w:styleId="WW8Num3z1">
    <w:name w:val="WW8Num3z1"/>
    <w:rsid w:val="00473B79"/>
    <w:rPr>
      <w:rFonts w:ascii="Symbol" w:hAnsi="Symbol" w:cs="Symbol"/>
    </w:rPr>
  </w:style>
  <w:style w:type="character" w:customStyle="1" w:styleId="WW-Absatz-Standardschriftart111">
    <w:name w:val="WW-Absatz-Standardschriftart111"/>
    <w:rsid w:val="00473B79"/>
  </w:style>
  <w:style w:type="character" w:customStyle="1" w:styleId="Symbolewypunktowania">
    <w:name w:val="Symbole wypunktowania"/>
    <w:rsid w:val="00473B79"/>
    <w:rPr>
      <w:rFonts w:ascii="StarSymbol, 'Arial Unicode MS'" w:eastAsia="StarSymbol, 'Arial Unicode MS'" w:hAnsi="StarSymbol, 'Arial Unicode MS'" w:cs="StarSymbol, 'Arial Unicode MS'"/>
      <w:sz w:val="18"/>
      <w:szCs w:val="18"/>
    </w:rPr>
  </w:style>
  <w:style w:type="character" w:customStyle="1" w:styleId="Odwoaniedokomentarza1">
    <w:name w:val="Odwołanie do komentarza1"/>
    <w:rsid w:val="00473B79"/>
    <w:rPr>
      <w:sz w:val="16"/>
      <w:szCs w:val="16"/>
    </w:rPr>
  </w:style>
  <w:style w:type="character" w:customStyle="1" w:styleId="NagwekZnak">
    <w:name w:val="Nagłówek Znak"/>
    <w:basedOn w:val="Domylnaczcionkaakapitu1"/>
    <w:rsid w:val="00473B79"/>
  </w:style>
  <w:style w:type="character" w:customStyle="1" w:styleId="TekstkomentarzaZnak">
    <w:name w:val="Tekst komentarza Znak"/>
    <w:uiPriority w:val="99"/>
    <w:rsid w:val="00473B79"/>
    <w:rPr>
      <w:sz w:val="20"/>
      <w:szCs w:val="20"/>
    </w:rPr>
  </w:style>
  <w:style w:type="character" w:customStyle="1" w:styleId="TematkomentarzaZnak">
    <w:name w:val="Temat komentarza Znak"/>
    <w:rsid w:val="00473B79"/>
    <w:rPr>
      <w:b/>
      <w:bCs/>
      <w:sz w:val="20"/>
      <w:szCs w:val="20"/>
    </w:rPr>
  </w:style>
  <w:style w:type="character" w:customStyle="1" w:styleId="TekstdymkaZnak">
    <w:name w:val="Tekst dymka Znak"/>
    <w:rsid w:val="00473B79"/>
    <w:rPr>
      <w:rFonts w:ascii="Tahoma" w:hAnsi="Tahoma" w:cs="Tahoma"/>
      <w:sz w:val="16"/>
      <w:szCs w:val="16"/>
    </w:rPr>
  </w:style>
  <w:style w:type="character" w:customStyle="1" w:styleId="StopkaZnak">
    <w:name w:val="Stopka Znak"/>
    <w:basedOn w:val="Domylnaczcionkaakapitu1"/>
    <w:uiPriority w:val="99"/>
    <w:rsid w:val="00473B79"/>
  </w:style>
  <w:style w:type="character" w:styleId="Odwoaniedokomentarza">
    <w:name w:val="annotation reference"/>
    <w:uiPriority w:val="99"/>
    <w:rsid w:val="00473B79"/>
    <w:rPr>
      <w:sz w:val="16"/>
      <w:szCs w:val="16"/>
    </w:rPr>
  </w:style>
  <w:style w:type="character" w:customStyle="1" w:styleId="TekstkomentarzaZnak1">
    <w:name w:val="Tekst komentarza Znak1"/>
    <w:rsid w:val="00473B79"/>
  </w:style>
  <w:style w:type="character" w:customStyle="1" w:styleId="h2">
    <w:name w:val="h2"/>
    <w:basedOn w:val="Domylnaczcionkaakapitu"/>
    <w:rsid w:val="00473B79"/>
  </w:style>
  <w:style w:type="character" w:customStyle="1" w:styleId="apple-converted-space">
    <w:name w:val="apple-converted-space"/>
    <w:basedOn w:val="Domylnaczcionkaakapitu"/>
    <w:rsid w:val="00473B79"/>
  </w:style>
  <w:style w:type="character" w:customStyle="1" w:styleId="Mocnowyrniony">
    <w:name w:val="Mocno wyróżniony"/>
    <w:rsid w:val="00473B79"/>
    <w:rPr>
      <w:b/>
      <w:bCs/>
    </w:rPr>
  </w:style>
  <w:style w:type="character" w:customStyle="1" w:styleId="WW8Num14z0">
    <w:name w:val="WW8Num14z0"/>
    <w:rsid w:val="00473B79"/>
    <w:rPr>
      <w:rFonts w:ascii="Symbol" w:hAnsi="Symbol"/>
    </w:rPr>
  </w:style>
  <w:style w:type="character" w:customStyle="1" w:styleId="ListLabel1">
    <w:name w:val="ListLabel 1"/>
    <w:rsid w:val="00473B79"/>
    <w:rPr>
      <w:rFonts w:cs="StarSymbol, 'Arial Unicode MS'"/>
      <w:sz w:val="18"/>
      <w:szCs w:val="18"/>
    </w:rPr>
  </w:style>
  <w:style w:type="character" w:customStyle="1" w:styleId="ListLabel2">
    <w:name w:val="ListLabel 2"/>
    <w:rsid w:val="00473B79"/>
    <w:rPr>
      <w:rFonts w:cs="Times New Roman"/>
      <w:b w:val="0"/>
      <w:bCs w:val="0"/>
      <w:i w:val="0"/>
      <w:iCs w:val="0"/>
      <w:caps w:val="0"/>
      <w:smallCaps w:val="0"/>
      <w:strike w:val="0"/>
      <w:dstrike w:val="0"/>
      <w:color w:val="000000"/>
      <w:spacing w:val="0"/>
      <w:w w:val="100"/>
      <w:position w:val="0"/>
      <w:sz w:val="21"/>
      <w:u w:val="none"/>
      <w:shd w:val="clear" w:color="auto" w:fill="FFFFFF"/>
      <w:vertAlign w:val="baseline"/>
      <w:em w:val="none"/>
    </w:rPr>
  </w:style>
  <w:style w:type="character" w:customStyle="1" w:styleId="ListLabel3">
    <w:name w:val="ListLabel 3"/>
    <w:rsid w:val="00473B79"/>
    <w:rPr>
      <w:rFonts w:cs="Symbol"/>
    </w:rPr>
  </w:style>
  <w:style w:type="character" w:customStyle="1" w:styleId="ListLabel4">
    <w:name w:val="ListLabel 4"/>
    <w:rsid w:val="00473B79"/>
    <w:rPr>
      <w:sz w:val="22"/>
    </w:rPr>
  </w:style>
  <w:style w:type="character" w:customStyle="1" w:styleId="ListLabel5">
    <w:name w:val="ListLabel 5"/>
    <w:rsid w:val="00473B79"/>
    <w:rPr>
      <w:sz w:val="22"/>
      <w:szCs w:val="22"/>
    </w:rPr>
  </w:style>
  <w:style w:type="character" w:customStyle="1" w:styleId="ListLabel6">
    <w:name w:val="ListLabel 6"/>
    <w:rsid w:val="00473B79"/>
    <w:rPr>
      <w:rFonts w:cs="Times New Roman"/>
      <w:sz w:val="22"/>
      <w:szCs w:val="22"/>
    </w:rPr>
  </w:style>
  <w:style w:type="character" w:customStyle="1" w:styleId="ListLabel7">
    <w:name w:val="ListLabel 7"/>
    <w:rsid w:val="00473B79"/>
    <w:rPr>
      <w:rFonts w:cs="Times New Roman"/>
    </w:rPr>
  </w:style>
  <w:style w:type="character" w:customStyle="1" w:styleId="ListLabel8">
    <w:name w:val="ListLabel 8"/>
    <w:rsid w:val="00473B79"/>
    <w:rPr>
      <w:sz w:val="22"/>
      <w:szCs w:val="22"/>
    </w:rPr>
  </w:style>
  <w:style w:type="character" w:customStyle="1" w:styleId="ListLabel9">
    <w:name w:val="ListLabel 9"/>
    <w:rsid w:val="00473B79"/>
    <w:rPr>
      <w:sz w:val="22"/>
    </w:rPr>
  </w:style>
  <w:style w:type="character" w:customStyle="1" w:styleId="ListLabel10">
    <w:name w:val="ListLabel 10"/>
    <w:rsid w:val="00473B79"/>
    <w:rPr>
      <w:sz w:val="22"/>
      <w:szCs w:val="22"/>
    </w:rPr>
  </w:style>
  <w:style w:type="character" w:customStyle="1" w:styleId="ListLabel11">
    <w:name w:val="ListLabel 11"/>
    <w:rsid w:val="00473B79"/>
    <w:rPr>
      <w:sz w:val="22"/>
    </w:rPr>
  </w:style>
  <w:style w:type="character" w:customStyle="1" w:styleId="ListLabel12">
    <w:name w:val="ListLabel 12"/>
    <w:rsid w:val="00473B79"/>
    <w:rPr>
      <w:sz w:val="22"/>
      <w:szCs w:val="22"/>
    </w:rPr>
  </w:style>
  <w:style w:type="character" w:customStyle="1" w:styleId="ListLabel13">
    <w:name w:val="ListLabel 13"/>
    <w:rsid w:val="00473B79"/>
    <w:rPr>
      <w:sz w:val="22"/>
    </w:rPr>
  </w:style>
  <w:style w:type="character" w:customStyle="1" w:styleId="ListLabel14">
    <w:name w:val="ListLabel 14"/>
    <w:rsid w:val="00473B79"/>
    <w:rPr>
      <w:rFonts w:cs="Times New Roman"/>
    </w:rPr>
  </w:style>
  <w:style w:type="character" w:customStyle="1" w:styleId="ListLabel15">
    <w:name w:val="ListLabel 15"/>
    <w:rsid w:val="00473B79"/>
    <w:rPr>
      <w:sz w:val="22"/>
      <w:szCs w:val="22"/>
    </w:rPr>
  </w:style>
  <w:style w:type="character" w:customStyle="1" w:styleId="ListLabel16">
    <w:name w:val="ListLabel 16"/>
    <w:rsid w:val="00473B79"/>
    <w:rPr>
      <w:sz w:val="22"/>
    </w:rPr>
  </w:style>
  <w:style w:type="character" w:customStyle="1" w:styleId="ListLabel17">
    <w:name w:val="ListLabel 17"/>
    <w:rsid w:val="00473B79"/>
    <w:rPr>
      <w:rFonts w:cs="Symbol"/>
      <w:sz w:val="18"/>
      <w:szCs w:val="18"/>
    </w:rPr>
  </w:style>
  <w:style w:type="character" w:customStyle="1" w:styleId="ListLabel18">
    <w:name w:val="ListLabel 18"/>
    <w:rsid w:val="00473B79"/>
    <w:rPr>
      <w:sz w:val="22"/>
    </w:rPr>
  </w:style>
  <w:style w:type="character" w:customStyle="1" w:styleId="ListLabel19">
    <w:name w:val="ListLabel 19"/>
    <w:rsid w:val="00473B79"/>
    <w:rPr>
      <w:color w:val="00000A"/>
      <w:sz w:val="22"/>
    </w:rPr>
  </w:style>
  <w:style w:type="character" w:customStyle="1" w:styleId="ListLabel20">
    <w:name w:val="ListLabel 20"/>
    <w:rsid w:val="00473B79"/>
    <w:rPr>
      <w:rFonts w:cs="Times New Roman"/>
    </w:rPr>
  </w:style>
  <w:style w:type="character" w:customStyle="1" w:styleId="ListLabel21">
    <w:name w:val="ListLabel 21"/>
    <w:rsid w:val="00473B79"/>
    <w:rPr>
      <w:strike w:val="0"/>
      <w:dstrike w:val="0"/>
      <w:color w:val="0070C0"/>
      <w:sz w:val="22"/>
    </w:rPr>
  </w:style>
  <w:style w:type="character" w:customStyle="1" w:styleId="ListLabel22">
    <w:name w:val="ListLabel 22"/>
    <w:rsid w:val="00473B79"/>
    <w:rPr>
      <w:rFonts w:cs="Times New Roman"/>
      <w:sz w:val="22"/>
    </w:rPr>
  </w:style>
  <w:style w:type="character" w:customStyle="1" w:styleId="ListLabel23">
    <w:name w:val="ListLabel 23"/>
    <w:rsid w:val="00473B79"/>
    <w:rPr>
      <w:sz w:val="22"/>
      <w:szCs w:val="22"/>
    </w:rPr>
  </w:style>
  <w:style w:type="character" w:customStyle="1" w:styleId="ListLabel24">
    <w:name w:val="ListLabel 24"/>
    <w:rsid w:val="00473B79"/>
    <w:rPr>
      <w:strike w:val="0"/>
      <w:dstrike w:val="0"/>
      <w:color w:val="00000A"/>
      <w:sz w:val="22"/>
    </w:rPr>
  </w:style>
  <w:style w:type="character" w:customStyle="1" w:styleId="ListLabel25">
    <w:name w:val="ListLabel 25"/>
    <w:rsid w:val="00473B79"/>
    <w:rPr>
      <w:rFonts w:cs="Times New Roman"/>
      <w:sz w:val="22"/>
      <w:szCs w:val="22"/>
    </w:rPr>
  </w:style>
  <w:style w:type="paragraph" w:styleId="Nagwek">
    <w:name w:val="header"/>
    <w:basedOn w:val="Domylnie"/>
    <w:rsid w:val="00473B79"/>
    <w:pPr>
      <w:suppressLineNumbers/>
      <w:tabs>
        <w:tab w:val="center" w:pos="4819"/>
        <w:tab w:val="right" w:pos="9638"/>
      </w:tabs>
    </w:pPr>
  </w:style>
  <w:style w:type="paragraph" w:customStyle="1" w:styleId="Tretekstu">
    <w:name w:val="Treść tekstu"/>
    <w:basedOn w:val="Domylnie"/>
    <w:rsid w:val="00473B79"/>
    <w:pPr>
      <w:spacing w:after="120"/>
      <w:jc w:val="both"/>
    </w:pPr>
    <w:rPr>
      <w:rFonts w:ascii="Arial" w:hAnsi="Arial" w:cs="Arial"/>
      <w:szCs w:val="20"/>
    </w:rPr>
  </w:style>
  <w:style w:type="paragraph" w:styleId="Lista">
    <w:name w:val="List"/>
    <w:basedOn w:val="Tretekstu"/>
    <w:rsid w:val="00473B79"/>
    <w:rPr>
      <w:rFonts w:cs="Tahoma"/>
    </w:rPr>
  </w:style>
  <w:style w:type="paragraph" w:styleId="Podpis">
    <w:name w:val="Signature"/>
    <w:basedOn w:val="Domylnie"/>
    <w:rsid w:val="00473B79"/>
    <w:pPr>
      <w:suppressLineNumbers/>
      <w:spacing w:before="120" w:after="120"/>
    </w:pPr>
    <w:rPr>
      <w:rFonts w:cs="Mangal"/>
      <w:i/>
      <w:iCs/>
    </w:rPr>
  </w:style>
  <w:style w:type="paragraph" w:customStyle="1" w:styleId="Indeks">
    <w:name w:val="Indeks"/>
    <w:basedOn w:val="Domylnie"/>
    <w:rsid w:val="00473B79"/>
    <w:pPr>
      <w:suppressLineNumbers/>
    </w:pPr>
    <w:rPr>
      <w:rFonts w:cs="Tahoma"/>
    </w:rPr>
  </w:style>
  <w:style w:type="paragraph" w:styleId="Legenda">
    <w:name w:val="caption"/>
    <w:basedOn w:val="Domylnie"/>
    <w:rsid w:val="00473B79"/>
    <w:pPr>
      <w:suppressLineNumbers/>
      <w:spacing w:before="120" w:after="120"/>
    </w:pPr>
    <w:rPr>
      <w:i/>
      <w:iCs/>
      <w:sz w:val="20"/>
      <w:szCs w:val="20"/>
    </w:rPr>
  </w:style>
  <w:style w:type="paragraph" w:customStyle="1" w:styleId="Nagwek3">
    <w:name w:val="Nagłówek3"/>
    <w:basedOn w:val="Domylnie"/>
    <w:rsid w:val="00473B79"/>
    <w:pPr>
      <w:keepNext/>
      <w:spacing w:before="240" w:after="120"/>
    </w:pPr>
    <w:rPr>
      <w:rFonts w:ascii="Arial" w:eastAsia="MS Mincho" w:hAnsi="Arial" w:cs="Tahoma"/>
      <w:sz w:val="28"/>
      <w:szCs w:val="28"/>
    </w:rPr>
  </w:style>
  <w:style w:type="paragraph" w:customStyle="1" w:styleId="Podpis3">
    <w:name w:val="Podpis3"/>
    <w:basedOn w:val="Domylnie"/>
    <w:rsid w:val="00473B79"/>
    <w:pPr>
      <w:suppressLineNumbers/>
      <w:spacing w:before="120" w:after="120"/>
    </w:pPr>
    <w:rPr>
      <w:rFonts w:cs="Tahoma"/>
      <w:i/>
      <w:iCs/>
    </w:rPr>
  </w:style>
  <w:style w:type="paragraph" w:customStyle="1" w:styleId="Nagwek20">
    <w:name w:val="Nagłówek2"/>
    <w:basedOn w:val="Domylnie"/>
    <w:rsid w:val="00473B79"/>
    <w:pPr>
      <w:keepNext/>
      <w:spacing w:before="240" w:after="120"/>
    </w:pPr>
    <w:rPr>
      <w:rFonts w:ascii="Arial" w:eastAsia="Lucida Sans Unicode" w:hAnsi="Arial" w:cs="Tahoma"/>
      <w:sz w:val="28"/>
      <w:szCs w:val="28"/>
    </w:rPr>
  </w:style>
  <w:style w:type="paragraph" w:customStyle="1" w:styleId="Podpis2">
    <w:name w:val="Podpis2"/>
    <w:basedOn w:val="Domylnie"/>
    <w:rsid w:val="00473B79"/>
    <w:pPr>
      <w:suppressLineNumbers/>
      <w:spacing w:before="120" w:after="120"/>
    </w:pPr>
    <w:rPr>
      <w:rFonts w:cs="Tahoma"/>
      <w:i/>
      <w:iCs/>
    </w:rPr>
  </w:style>
  <w:style w:type="paragraph" w:customStyle="1" w:styleId="Normalny1">
    <w:name w:val="Normalny1"/>
    <w:rsid w:val="00473B79"/>
    <w:pPr>
      <w:tabs>
        <w:tab w:val="left" w:pos="709"/>
      </w:tabs>
      <w:suppressAutoHyphens/>
      <w:spacing w:line="100" w:lineRule="atLeast"/>
      <w:textAlignment w:val="baseline"/>
    </w:pPr>
    <w:rPr>
      <w:rFonts w:ascii="Times New Roman" w:eastAsia="Arial Unicode MS" w:hAnsi="Times New Roman" w:cs="Tahoma"/>
      <w:color w:val="00000A"/>
      <w:sz w:val="24"/>
      <w:szCs w:val="24"/>
      <w:lang w:eastAsia="zh-CN"/>
    </w:rPr>
  </w:style>
  <w:style w:type="paragraph" w:customStyle="1" w:styleId="Podpis1">
    <w:name w:val="Podpis1"/>
    <w:basedOn w:val="Domylnie"/>
    <w:rsid w:val="00473B79"/>
    <w:pPr>
      <w:suppressLineNumbers/>
      <w:spacing w:before="120" w:after="120"/>
    </w:pPr>
    <w:rPr>
      <w:rFonts w:cs="Tahoma"/>
      <w:i/>
      <w:iCs/>
    </w:rPr>
  </w:style>
  <w:style w:type="paragraph" w:customStyle="1" w:styleId="Wcicietekstu">
    <w:name w:val="Wcięcie tekstu"/>
    <w:basedOn w:val="Domylnie"/>
    <w:rsid w:val="00473B79"/>
    <w:pPr>
      <w:ind w:left="360"/>
    </w:pPr>
    <w:rPr>
      <w:b/>
      <w:sz w:val="28"/>
      <w:szCs w:val="20"/>
    </w:rPr>
  </w:style>
  <w:style w:type="paragraph" w:customStyle="1" w:styleId="Tekstpodstawowywcity21">
    <w:name w:val="Tekst podstawowy wcięty 21"/>
    <w:basedOn w:val="Domylnie"/>
    <w:rsid w:val="00473B79"/>
    <w:pPr>
      <w:ind w:left="426"/>
    </w:pPr>
    <w:rPr>
      <w:b/>
      <w:sz w:val="28"/>
      <w:szCs w:val="20"/>
    </w:rPr>
  </w:style>
  <w:style w:type="paragraph" w:customStyle="1" w:styleId="Tekstpodstawowy21">
    <w:name w:val="Tekst podstawowy 21"/>
    <w:basedOn w:val="Domylnie"/>
    <w:rsid w:val="00473B79"/>
    <w:pPr>
      <w:spacing w:line="287" w:lineRule="atLeast"/>
      <w:jc w:val="both"/>
    </w:pPr>
    <w:rPr>
      <w:rFonts w:ascii="Times New Roman PL" w:hAnsi="Times New Roman PL" w:cs="Times New Roman PL"/>
      <w:sz w:val="26"/>
      <w:szCs w:val="20"/>
      <w:lang w:val="en-US"/>
    </w:rPr>
  </w:style>
  <w:style w:type="paragraph" w:customStyle="1" w:styleId="NumberList">
    <w:name w:val="Number List"/>
    <w:rsid w:val="00473B79"/>
    <w:pPr>
      <w:tabs>
        <w:tab w:val="left" w:pos="5029"/>
      </w:tabs>
      <w:suppressAutoHyphens/>
      <w:spacing w:line="100" w:lineRule="atLeast"/>
      <w:ind w:left="720"/>
      <w:textAlignment w:val="baseline"/>
    </w:pPr>
    <w:rPr>
      <w:rFonts w:ascii="TimesNewRomanPS, ''Times New Ro" w:eastAsia="Arial" w:hAnsi="TimesNewRomanPS, ''Times New Ro" w:cs="Times New Roman"/>
      <w:color w:val="000000"/>
      <w:sz w:val="24"/>
      <w:szCs w:val="20"/>
      <w:lang w:val="cs-CZ" w:eastAsia="zh-CN"/>
    </w:rPr>
  </w:style>
  <w:style w:type="paragraph" w:customStyle="1" w:styleId="Nagwek10">
    <w:name w:val="Nagłówek1"/>
    <w:basedOn w:val="Domylnie"/>
    <w:rsid w:val="00473B79"/>
    <w:pPr>
      <w:keepNext/>
      <w:spacing w:before="240" w:after="120"/>
    </w:pPr>
    <w:rPr>
      <w:rFonts w:ascii="Arial" w:eastAsia="MS Mincho" w:hAnsi="Arial" w:cs="Tahoma"/>
      <w:sz w:val="28"/>
      <w:szCs w:val="28"/>
    </w:rPr>
  </w:style>
  <w:style w:type="paragraph" w:styleId="Tytu">
    <w:name w:val="Title"/>
    <w:basedOn w:val="Domylnie"/>
    <w:next w:val="Podtytu"/>
    <w:rsid w:val="00473B79"/>
    <w:pPr>
      <w:jc w:val="center"/>
    </w:pPr>
    <w:rPr>
      <w:rFonts w:ascii="Arial" w:hAnsi="Arial" w:cs="Arial"/>
      <w:b/>
      <w:bCs/>
      <w:sz w:val="36"/>
      <w:szCs w:val="20"/>
    </w:rPr>
  </w:style>
  <w:style w:type="paragraph" w:styleId="Podtytu">
    <w:name w:val="Subtitle"/>
    <w:basedOn w:val="Domylnie"/>
    <w:next w:val="Tretekstu"/>
    <w:rsid w:val="00473B79"/>
    <w:pPr>
      <w:jc w:val="center"/>
    </w:pPr>
    <w:rPr>
      <w:rFonts w:ascii="Arial" w:hAnsi="Arial" w:cs="Arial"/>
      <w:b/>
      <w:i/>
      <w:iCs/>
      <w:sz w:val="28"/>
      <w:szCs w:val="20"/>
    </w:rPr>
  </w:style>
  <w:style w:type="paragraph" w:customStyle="1" w:styleId="Tekstpodstawowywcity22">
    <w:name w:val="Tekst podstawowy wcięty 22"/>
    <w:basedOn w:val="Domylnie"/>
    <w:rsid w:val="00473B79"/>
    <w:pPr>
      <w:ind w:left="426"/>
    </w:pPr>
    <w:rPr>
      <w:b/>
      <w:sz w:val="28"/>
    </w:rPr>
  </w:style>
  <w:style w:type="paragraph" w:customStyle="1" w:styleId="Tekstpodstawowy22">
    <w:name w:val="Tekst podstawowy 22"/>
    <w:basedOn w:val="Domylnie"/>
    <w:rsid w:val="00473B79"/>
    <w:pPr>
      <w:spacing w:line="287" w:lineRule="atLeast"/>
      <w:jc w:val="both"/>
    </w:pPr>
    <w:rPr>
      <w:rFonts w:ascii="Times New Roman PL" w:hAnsi="Times New Roman PL" w:cs="Times New Roman PL"/>
      <w:sz w:val="26"/>
      <w:lang w:val="en-US"/>
    </w:rPr>
  </w:style>
  <w:style w:type="paragraph" w:customStyle="1" w:styleId="Tabela">
    <w:name w:val="Tabela"/>
    <w:basedOn w:val="Podpis1"/>
    <w:rsid w:val="00473B79"/>
  </w:style>
  <w:style w:type="paragraph" w:customStyle="1" w:styleId="Tekstkomentarza1">
    <w:name w:val="Tekst komentarza1"/>
    <w:basedOn w:val="Normalny1"/>
    <w:rsid w:val="00473B79"/>
    <w:rPr>
      <w:sz w:val="20"/>
      <w:szCs w:val="20"/>
    </w:rPr>
  </w:style>
  <w:style w:type="paragraph" w:styleId="Tematkomentarza">
    <w:name w:val="annotation subject"/>
    <w:basedOn w:val="Tekstkomentarza1"/>
    <w:rsid w:val="00473B79"/>
    <w:rPr>
      <w:b/>
      <w:bCs/>
    </w:rPr>
  </w:style>
  <w:style w:type="paragraph" w:styleId="Tekstdymka">
    <w:name w:val="Balloon Text"/>
    <w:basedOn w:val="Normalny1"/>
    <w:rsid w:val="00473B79"/>
    <w:rPr>
      <w:rFonts w:ascii="Tahoma" w:hAnsi="Tahoma"/>
      <w:sz w:val="16"/>
      <w:szCs w:val="16"/>
    </w:rPr>
  </w:style>
  <w:style w:type="paragraph" w:styleId="Akapitzlist">
    <w:name w:val="List Paragraph"/>
    <w:basedOn w:val="Normalny1"/>
    <w:link w:val="AkapitzlistZnak"/>
    <w:uiPriority w:val="34"/>
    <w:qFormat/>
    <w:rsid w:val="00473B79"/>
    <w:pPr>
      <w:suppressAutoHyphens w:val="0"/>
      <w:spacing w:after="200" w:line="276" w:lineRule="auto"/>
      <w:ind w:left="720"/>
      <w:textAlignment w:val="auto"/>
    </w:pPr>
    <w:rPr>
      <w:rFonts w:ascii="Calibri" w:eastAsia="Calibri" w:hAnsi="Calibri" w:cs="Times New Roman"/>
      <w:sz w:val="22"/>
      <w:szCs w:val="22"/>
    </w:rPr>
  </w:style>
  <w:style w:type="paragraph" w:styleId="Stopka">
    <w:name w:val="footer"/>
    <w:basedOn w:val="Normalny1"/>
    <w:uiPriority w:val="99"/>
    <w:rsid w:val="00473B79"/>
    <w:pPr>
      <w:suppressLineNumbers/>
      <w:tabs>
        <w:tab w:val="center" w:pos="4536"/>
        <w:tab w:val="right" w:pos="9072"/>
      </w:tabs>
    </w:pPr>
  </w:style>
  <w:style w:type="paragraph" w:customStyle="1" w:styleId="Plandokumentu1">
    <w:name w:val="Plan dokumentu1"/>
    <w:basedOn w:val="Domylnie"/>
    <w:rsid w:val="00473B79"/>
    <w:pPr>
      <w:shd w:val="clear" w:color="auto" w:fill="000080"/>
    </w:pPr>
    <w:rPr>
      <w:rFonts w:ascii="Tahoma" w:hAnsi="Tahoma" w:cs="Tahoma"/>
      <w:sz w:val="20"/>
      <w:szCs w:val="20"/>
    </w:rPr>
  </w:style>
  <w:style w:type="paragraph" w:styleId="Tekstkomentarza">
    <w:name w:val="annotation text"/>
    <w:basedOn w:val="Domylnie"/>
    <w:uiPriority w:val="99"/>
    <w:rsid w:val="00473B79"/>
    <w:rPr>
      <w:sz w:val="20"/>
      <w:szCs w:val="20"/>
    </w:rPr>
  </w:style>
  <w:style w:type="paragraph" w:customStyle="1" w:styleId="Kolorowalistaakcent11">
    <w:name w:val="Kolorowa lista — akcent 11"/>
    <w:basedOn w:val="Domylnie"/>
    <w:rsid w:val="00473B79"/>
    <w:pPr>
      <w:suppressAutoHyphens w:val="0"/>
      <w:spacing w:after="200" w:line="276" w:lineRule="auto"/>
      <w:ind w:left="720"/>
      <w:textAlignment w:val="auto"/>
    </w:pPr>
    <w:rPr>
      <w:rFonts w:ascii="Calibri" w:eastAsia="Calibri" w:hAnsi="Calibri" w:cs="Calibri"/>
      <w:sz w:val="22"/>
      <w:szCs w:val="22"/>
    </w:rPr>
  </w:style>
  <w:style w:type="paragraph" w:customStyle="1" w:styleId="Zawartotabeli">
    <w:name w:val="Zawartość tabeli"/>
    <w:basedOn w:val="Domylnie"/>
    <w:rsid w:val="00473B79"/>
    <w:pPr>
      <w:suppressLineNumbers/>
    </w:pPr>
  </w:style>
  <w:style w:type="paragraph" w:customStyle="1" w:styleId="Nagwektabeli">
    <w:name w:val="Nagłówek tabeli"/>
    <w:basedOn w:val="Zawartotabeli"/>
    <w:rsid w:val="00473B79"/>
    <w:pPr>
      <w:jc w:val="center"/>
    </w:pPr>
    <w:rPr>
      <w:b/>
      <w:bCs/>
    </w:rPr>
  </w:style>
  <w:style w:type="paragraph" w:styleId="Tekstpodstawowy2">
    <w:name w:val="Body Text 2"/>
    <w:basedOn w:val="Domylnie"/>
    <w:link w:val="Tekstpodstawowy2Znak"/>
    <w:rsid w:val="00473B79"/>
    <w:pPr>
      <w:jc w:val="both"/>
    </w:pPr>
  </w:style>
  <w:style w:type="paragraph" w:styleId="Tekstpodstawowywcity2">
    <w:name w:val="Body Text Indent 2"/>
    <w:basedOn w:val="Domylnie"/>
    <w:rsid w:val="00473B79"/>
    <w:pPr>
      <w:ind w:left="-142"/>
      <w:jc w:val="both"/>
    </w:pPr>
    <w:rPr>
      <w:rFonts w:ascii="Arial" w:hAnsi="Arial"/>
      <w:sz w:val="18"/>
      <w:szCs w:val="18"/>
    </w:rPr>
  </w:style>
  <w:style w:type="paragraph" w:customStyle="1" w:styleId="Wysunicieobszarutekstu">
    <w:name w:val="Wysuni?cie obszaru tekstu"/>
    <w:basedOn w:val="Domylnie"/>
    <w:rsid w:val="00473B79"/>
    <w:pPr>
      <w:jc w:val="both"/>
    </w:pPr>
  </w:style>
  <w:style w:type="paragraph" w:styleId="NormalnyWeb">
    <w:name w:val="Normal (Web)"/>
    <w:basedOn w:val="Normalny"/>
    <w:uiPriority w:val="99"/>
    <w:unhideWhenUsed/>
    <w:rsid w:val="00CC7931"/>
    <w:pPr>
      <w:spacing w:before="100" w:beforeAutospacing="1" w:after="119" w:line="24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CD4521"/>
    <w:rPr>
      <w:rFonts w:ascii="Times New Roman" w:eastAsia="Arial" w:hAnsi="Times New Roman" w:cs="Times New Roman"/>
      <w:color w:val="00000A"/>
      <w:sz w:val="24"/>
      <w:szCs w:val="24"/>
      <w:lang w:eastAsia="zh-CN"/>
    </w:rPr>
  </w:style>
  <w:style w:type="paragraph" w:customStyle="1" w:styleId="Standard">
    <w:name w:val="Standard"/>
    <w:rsid w:val="00CD4521"/>
    <w:pPr>
      <w:tabs>
        <w:tab w:val="left" w:pos="709"/>
      </w:tabs>
      <w:suppressAutoHyphens/>
      <w:autoSpaceDN w:val="0"/>
      <w:spacing w:line="100" w:lineRule="atLeast"/>
      <w:textAlignment w:val="baseline"/>
    </w:pPr>
    <w:rPr>
      <w:rFonts w:ascii="Times New Roman" w:eastAsia="Arial" w:hAnsi="Times New Roman" w:cs="Times New Roman"/>
      <w:color w:val="00000A"/>
      <w:kern w:val="3"/>
      <w:sz w:val="24"/>
      <w:szCs w:val="24"/>
      <w:lang w:eastAsia="zh-CN"/>
    </w:rPr>
  </w:style>
  <w:style w:type="numbering" w:customStyle="1" w:styleId="WW8Num8">
    <w:name w:val="WW8Num8"/>
    <w:basedOn w:val="Bezlisty"/>
    <w:rsid w:val="00CD4521"/>
    <w:pPr>
      <w:numPr>
        <w:numId w:val="19"/>
      </w:numPr>
    </w:pPr>
  </w:style>
  <w:style w:type="numbering" w:customStyle="1" w:styleId="WW8Num7">
    <w:name w:val="WW8Num7"/>
    <w:basedOn w:val="Bezlisty"/>
    <w:rsid w:val="00CD4521"/>
    <w:pPr>
      <w:numPr>
        <w:numId w:val="20"/>
      </w:numPr>
    </w:pPr>
  </w:style>
  <w:style w:type="numbering" w:customStyle="1" w:styleId="WW8Num4">
    <w:name w:val="WW8Num4"/>
    <w:basedOn w:val="Bezlisty"/>
    <w:rsid w:val="00CD4521"/>
    <w:pPr>
      <w:numPr>
        <w:numId w:val="21"/>
      </w:numPr>
    </w:pPr>
  </w:style>
  <w:style w:type="paragraph" w:customStyle="1" w:styleId="Textbody">
    <w:name w:val="Text body"/>
    <w:basedOn w:val="Standard"/>
    <w:rsid w:val="00C34EF5"/>
    <w:pPr>
      <w:spacing w:after="120"/>
      <w:jc w:val="both"/>
    </w:pPr>
    <w:rPr>
      <w:rFonts w:ascii="Arial" w:hAnsi="Arial" w:cs="Arial"/>
      <w:kern w:val="0"/>
      <w:sz w:val="20"/>
      <w:szCs w:val="20"/>
    </w:rPr>
  </w:style>
  <w:style w:type="paragraph" w:styleId="Poprawka">
    <w:name w:val="Revision"/>
    <w:hidden/>
    <w:uiPriority w:val="99"/>
    <w:semiHidden/>
    <w:rsid w:val="00013AF4"/>
    <w:pPr>
      <w:spacing w:after="0" w:line="240" w:lineRule="auto"/>
    </w:pPr>
  </w:style>
  <w:style w:type="paragraph" w:customStyle="1" w:styleId="Default">
    <w:name w:val="Default"/>
    <w:rsid w:val="00590869"/>
    <w:pPr>
      <w:suppressAutoHyphens/>
      <w:spacing w:after="0" w:line="240" w:lineRule="auto"/>
    </w:pPr>
    <w:rPr>
      <w:rFonts w:ascii="Times New Roman" w:eastAsia="Calibri" w:hAnsi="Times New Roman" w:cs="Times New Roman"/>
      <w:color w:val="000000"/>
      <w:kern w:val="1"/>
      <w:sz w:val="24"/>
      <w:szCs w:val="24"/>
      <w:lang w:eastAsia="ar-SA"/>
    </w:rPr>
  </w:style>
  <w:style w:type="paragraph" w:styleId="Tekstprzypisukocowego">
    <w:name w:val="endnote text"/>
    <w:basedOn w:val="Normalny"/>
    <w:link w:val="TekstprzypisukocowegoZnak"/>
    <w:uiPriority w:val="99"/>
    <w:semiHidden/>
    <w:unhideWhenUsed/>
    <w:rsid w:val="001107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074B"/>
    <w:rPr>
      <w:sz w:val="20"/>
      <w:szCs w:val="20"/>
    </w:rPr>
  </w:style>
  <w:style w:type="character" w:styleId="Odwoanieprzypisukocowego">
    <w:name w:val="endnote reference"/>
    <w:basedOn w:val="Domylnaczcionkaakapitu"/>
    <w:uiPriority w:val="99"/>
    <w:semiHidden/>
    <w:unhideWhenUsed/>
    <w:rsid w:val="0011074B"/>
    <w:rPr>
      <w:vertAlign w:val="superscript"/>
    </w:rPr>
  </w:style>
  <w:style w:type="numbering" w:customStyle="1" w:styleId="Biecalista1">
    <w:name w:val="Bieżąca lista1"/>
    <w:uiPriority w:val="99"/>
    <w:rsid w:val="00FF4F02"/>
    <w:pPr>
      <w:numPr>
        <w:numId w:val="31"/>
      </w:numPr>
    </w:pPr>
  </w:style>
  <w:style w:type="numbering" w:customStyle="1" w:styleId="Biecalista2">
    <w:name w:val="Bieżąca lista2"/>
    <w:uiPriority w:val="99"/>
    <w:rsid w:val="00FF4F02"/>
    <w:pPr>
      <w:numPr>
        <w:numId w:val="32"/>
      </w:numPr>
    </w:pPr>
  </w:style>
  <w:style w:type="character" w:customStyle="1" w:styleId="AkapitzlistZnak">
    <w:name w:val="Akapit z listą Znak"/>
    <w:link w:val="Akapitzlist"/>
    <w:uiPriority w:val="34"/>
    <w:locked/>
    <w:rsid w:val="00030F7E"/>
    <w:rPr>
      <w:rFonts w:ascii="Calibri" w:eastAsia="Calibri" w:hAnsi="Calibri" w:cs="Times New Roman"/>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3260">
      <w:bodyDiv w:val="1"/>
      <w:marLeft w:val="0"/>
      <w:marRight w:val="0"/>
      <w:marTop w:val="0"/>
      <w:marBottom w:val="0"/>
      <w:divBdr>
        <w:top w:val="none" w:sz="0" w:space="0" w:color="auto"/>
        <w:left w:val="none" w:sz="0" w:space="0" w:color="auto"/>
        <w:bottom w:val="none" w:sz="0" w:space="0" w:color="auto"/>
        <w:right w:val="none" w:sz="0" w:space="0" w:color="auto"/>
      </w:divBdr>
    </w:div>
    <w:div w:id="198785094">
      <w:bodyDiv w:val="1"/>
      <w:marLeft w:val="0"/>
      <w:marRight w:val="0"/>
      <w:marTop w:val="0"/>
      <w:marBottom w:val="0"/>
      <w:divBdr>
        <w:top w:val="none" w:sz="0" w:space="0" w:color="auto"/>
        <w:left w:val="none" w:sz="0" w:space="0" w:color="auto"/>
        <w:bottom w:val="none" w:sz="0" w:space="0" w:color="auto"/>
        <w:right w:val="none" w:sz="0" w:space="0" w:color="auto"/>
      </w:divBdr>
    </w:div>
    <w:div w:id="284772533">
      <w:bodyDiv w:val="1"/>
      <w:marLeft w:val="0"/>
      <w:marRight w:val="0"/>
      <w:marTop w:val="0"/>
      <w:marBottom w:val="0"/>
      <w:divBdr>
        <w:top w:val="none" w:sz="0" w:space="0" w:color="auto"/>
        <w:left w:val="none" w:sz="0" w:space="0" w:color="auto"/>
        <w:bottom w:val="none" w:sz="0" w:space="0" w:color="auto"/>
        <w:right w:val="none" w:sz="0" w:space="0" w:color="auto"/>
      </w:divBdr>
    </w:div>
    <w:div w:id="450707081">
      <w:bodyDiv w:val="1"/>
      <w:marLeft w:val="0"/>
      <w:marRight w:val="0"/>
      <w:marTop w:val="0"/>
      <w:marBottom w:val="0"/>
      <w:divBdr>
        <w:top w:val="none" w:sz="0" w:space="0" w:color="auto"/>
        <w:left w:val="none" w:sz="0" w:space="0" w:color="auto"/>
        <w:bottom w:val="none" w:sz="0" w:space="0" w:color="auto"/>
        <w:right w:val="none" w:sz="0" w:space="0" w:color="auto"/>
      </w:divBdr>
    </w:div>
    <w:div w:id="923147208">
      <w:bodyDiv w:val="1"/>
      <w:marLeft w:val="0"/>
      <w:marRight w:val="0"/>
      <w:marTop w:val="0"/>
      <w:marBottom w:val="0"/>
      <w:divBdr>
        <w:top w:val="none" w:sz="0" w:space="0" w:color="auto"/>
        <w:left w:val="none" w:sz="0" w:space="0" w:color="auto"/>
        <w:bottom w:val="none" w:sz="0" w:space="0" w:color="auto"/>
        <w:right w:val="none" w:sz="0" w:space="0" w:color="auto"/>
      </w:divBdr>
    </w:div>
    <w:div w:id="1308851326">
      <w:bodyDiv w:val="1"/>
      <w:marLeft w:val="0"/>
      <w:marRight w:val="0"/>
      <w:marTop w:val="0"/>
      <w:marBottom w:val="0"/>
      <w:divBdr>
        <w:top w:val="none" w:sz="0" w:space="0" w:color="auto"/>
        <w:left w:val="none" w:sz="0" w:space="0" w:color="auto"/>
        <w:bottom w:val="none" w:sz="0" w:space="0" w:color="auto"/>
        <w:right w:val="none" w:sz="0" w:space="0" w:color="auto"/>
      </w:divBdr>
    </w:div>
    <w:div w:id="1516966728">
      <w:bodyDiv w:val="1"/>
      <w:marLeft w:val="0"/>
      <w:marRight w:val="0"/>
      <w:marTop w:val="0"/>
      <w:marBottom w:val="0"/>
      <w:divBdr>
        <w:top w:val="none" w:sz="0" w:space="0" w:color="auto"/>
        <w:left w:val="none" w:sz="0" w:space="0" w:color="auto"/>
        <w:bottom w:val="none" w:sz="0" w:space="0" w:color="auto"/>
        <w:right w:val="none" w:sz="0" w:space="0" w:color="auto"/>
      </w:divBdr>
    </w:div>
    <w:div w:id="1684430725">
      <w:bodyDiv w:val="1"/>
      <w:marLeft w:val="0"/>
      <w:marRight w:val="0"/>
      <w:marTop w:val="0"/>
      <w:marBottom w:val="0"/>
      <w:divBdr>
        <w:top w:val="none" w:sz="0" w:space="0" w:color="auto"/>
        <w:left w:val="none" w:sz="0" w:space="0" w:color="auto"/>
        <w:bottom w:val="none" w:sz="0" w:space="0" w:color="auto"/>
        <w:right w:val="none" w:sz="0" w:space="0" w:color="auto"/>
      </w:divBdr>
    </w:div>
    <w:div w:id="1713571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02DD4-CF32-49EA-89CA-37F3A051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5028</Words>
  <Characters>30170</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1</vt:lpstr>
    </vt:vector>
  </TitlesOfParts>
  <Company/>
  <LinksUpToDate>false</LinksUpToDate>
  <CharactersWithSpaces>35128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creator>Olga  Cyganik</dc:creator>
  <cp:lastModifiedBy>Mpz Barczewo</cp:lastModifiedBy>
  <cp:revision>9</cp:revision>
  <cp:lastPrinted>2022-12-28T11:31:00Z</cp:lastPrinted>
  <dcterms:created xsi:type="dcterms:W3CDTF">2023-08-29T08:30:00Z</dcterms:created>
  <dcterms:modified xsi:type="dcterms:W3CDTF">2023-08-29T10:30:00Z</dcterms:modified>
</cp:coreProperties>
</file>